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66FD64" w14:textId="52FCDE17" w:rsidR="004B6646" w:rsidRPr="00304EC0" w:rsidRDefault="004B6646" w:rsidP="004B6646">
      <w:pPr>
        <w:spacing w:after="0" w:line="240" w:lineRule="auto"/>
        <w:jc w:val="right"/>
        <w:rPr>
          <w:rFonts w:ascii="Source Sans Pro" w:eastAsia="Times New Roman" w:hAnsi="Source Sans Pro" w:cs="Arial"/>
          <w:sz w:val="24"/>
          <w:szCs w:val="24"/>
          <w:lang w:eastAsia="pl-PL"/>
        </w:rPr>
      </w:pPr>
      <w:r w:rsidRPr="00304EC0">
        <w:rPr>
          <w:rFonts w:ascii="Source Sans Pro" w:hAnsi="Source Sans Pro" w:cs="Arial"/>
          <w:sz w:val="20"/>
          <w:szCs w:val="20"/>
        </w:rPr>
        <w:t>Załącznik nr 6 do Zarządzenia Kanclerza Warszawskiego Uniwersytetu Medycznego nr 93 z dnia 13.05.2021r.</w:t>
      </w:r>
    </w:p>
    <w:p w14:paraId="5613AFA8" w14:textId="48A9283B" w:rsidR="004B6646" w:rsidRPr="00304EC0" w:rsidRDefault="000A5DF7" w:rsidP="004B6646">
      <w:pPr>
        <w:spacing w:after="0" w:line="360" w:lineRule="auto"/>
        <w:jc w:val="right"/>
        <w:rPr>
          <w:rFonts w:ascii="Source Sans Pro" w:eastAsia="Times New Roman" w:hAnsi="Source Sans Pro" w:cs="Arial"/>
          <w:sz w:val="24"/>
          <w:szCs w:val="24"/>
          <w:lang w:eastAsia="pl-PL"/>
        </w:rPr>
      </w:pPr>
      <w:r w:rsidRPr="00304EC0">
        <w:rPr>
          <w:rFonts w:ascii="Source Sans Pro" w:eastAsia="Times New Roman" w:hAnsi="Source Sans Pro" w:cs="Arial"/>
          <w:sz w:val="24"/>
          <w:szCs w:val="24"/>
          <w:lang w:eastAsia="pl-PL"/>
        </w:rPr>
        <w:t xml:space="preserve">Warszawa, dn. </w:t>
      </w:r>
      <w:r w:rsidR="00BF1113">
        <w:rPr>
          <w:rFonts w:ascii="Source Sans Pro" w:eastAsia="Times New Roman" w:hAnsi="Source Sans Pro" w:cs="Arial"/>
          <w:sz w:val="24"/>
          <w:szCs w:val="24"/>
          <w:lang w:eastAsia="pl-PL"/>
        </w:rPr>
        <w:t>19</w:t>
      </w:r>
      <w:r w:rsidRPr="005E53ED">
        <w:rPr>
          <w:rFonts w:ascii="Source Sans Pro" w:eastAsia="Times New Roman" w:hAnsi="Source Sans Pro" w:cs="Arial"/>
          <w:sz w:val="24"/>
          <w:szCs w:val="24"/>
          <w:lang w:eastAsia="pl-PL"/>
        </w:rPr>
        <w:t>.</w:t>
      </w:r>
      <w:r w:rsidR="001B6AB5" w:rsidRPr="005E53ED">
        <w:rPr>
          <w:rFonts w:ascii="Source Sans Pro" w:eastAsia="Times New Roman" w:hAnsi="Source Sans Pro" w:cs="Arial"/>
          <w:sz w:val="24"/>
          <w:szCs w:val="24"/>
          <w:lang w:eastAsia="pl-PL"/>
        </w:rPr>
        <w:t>0</w:t>
      </w:r>
      <w:r w:rsidR="00EB4571">
        <w:rPr>
          <w:rFonts w:ascii="Source Sans Pro" w:eastAsia="Times New Roman" w:hAnsi="Source Sans Pro" w:cs="Arial"/>
          <w:sz w:val="24"/>
          <w:szCs w:val="24"/>
          <w:lang w:eastAsia="pl-PL"/>
        </w:rPr>
        <w:t>4</w:t>
      </w:r>
      <w:r w:rsidRPr="005E53ED">
        <w:rPr>
          <w:rFonts w:ascii="Source Sans Pro" w:eastAsia="Times New Roman" w:hAnsi="Source Sans Pro" w:cs="Arial"/>
          <w:sz w:val="24"/>
          <w:szCs w:val="24"/>
          <w:lang w:eastAsia="pl-PL"/>
        </w:rPr>
        <w:t>.202</w:t>
      </w:r>
      <w:r w:rsidR="005E53ED" w:rsidRPr="005E53ED">
        <w:rPr>
          <w:rFonts w:ascii="Source Sans Pro" w:eastAsia="Times New Roman" w:hAnsi="Source Sans Pro" w:cs="Arial"/>
          <w:sz w:val="24"/>
          <w:szCs w:val="24"/>
          <w:lang w:eastAsia="pl-PL"/>
        </w:rPr>
        <w:t>4</w:t>
      </w:r>
      <w:r w:rsidRPr="005E53ED">
        <w:rPr>
          <w:rFonts w:ascii="Source Sans Pro" w:eastAsia="Times New Roman" w:hAnsi="Source Sans Pro" w:cs="Arial"/>
          <w:sz w:val="24"/>
          <w:szCs w:val="24"/>
          <w:lang w:eastAsia="pl-PL"/>
        </w:rPr>
        <w:t>r.</w:t>
      </w:r>
    </w:p>
    <w:p w14:paraId="4C46A110" w14:textId="5F7D60F1" w:rsidR="004B6646" w:rsidRPr="00304EC0" w:rsidRDefault="004B6646" w:rsidP="004B6646">
      <w:pPr>
        <w:spacing w:after="0" w:line="360" w:lineRule="auto"/>
        <w:jc w:val="center"/>
        <w:rPr>
          <w:rFonts w:ascii="Source Sans Pro" w:eastAsia="Times New Roman" w:hAnsi="Source Sans Pro" w:cs="Arial"/>
          <w:sz w:val="24"/>
          <w:szCs w:val="24"/>
          <w:lang w:eastAsia="pl-PL"/>
        </w:rPr>
      </w:pPr>
      <w:r w:rsidRPr="00304EC0">
        <w:rPr>
          <w:rFonts w:ascii="Source Sans Pro" w:eastAsia="Times New Roman" w:hAnsi="Source Sans Pro" w:cs="Arial"/>
          <w:sz w:val="24"/>
          <w:szCs w:val="24"/>
          <w:lang w:eastAsia="pl-PL"/>
        </w:rPr>
        <w:t xml:space="preserve">OGŁOSZENIE O </w:t>
      </w:r>
      <w:r w:rsidR="0081163D" w:rsidRPr="00304EC0">
        <w:rPr>
          <w:rFonts w:ascii="Source Sans Pro" w:eastAsia="Times New Roman" w:hAnsi="Source Sans Pro" w:cs="Arial"/>
          <w:sz w:val="24"/>
          <w:szCs w:val="24"/>
          <w:lang w:eastAsia="pl-PL"/>
        </w:rPr>
        <w:t xml:space="preserve">I </w:t>
      </w:r>
      <w:r w:rsidRPr="00304EC0">
        <w:rPr>
          <w:rFonts w:ascii="Source Sans Pro" w:eastAsia="Times New Roman" w:hAnsi="Source Sans Pro" w:cs="Arial"/>
          <w:sz w:val="24"/>
          <w:szCs w:val="24"/>
          <w:lang w:eastAsia="pl-PL"/>
        </w:rPr>
        <w:t xml:space="preserve">PUBLICZNYM PRZETARGU NA SPRZEDAŻ: </w:t>
      </w:r>
    </w:p>
    <w:p w14:paraId="5BA5B577" w14:textId="7FF07D24" w:rsidR="004B6646" w:rsidRPr="00304EC0" w:rsidRDefault="005E53ED" w:rsidP="00A412D1">
      <w:pPr>
        <w:spacing w:after="0" w:line="360" w:lineRule="auto"/>
        <w:jc w:val="center"/>
        <w:rPr>
          <w:rFonts w:ascii="Source Sans Pro" w:eastAsia="Times New Roman" w:hAnsi="Source Sans Pro" w:cs="Arial"/>
          <w:b/>
          <w:sz w:val="24"/>
          <w:szCs w:val="24"/>
          <w:lang w:eastAsia="pl-PL"/>
        </w:rPr>
      </w:pPr>
      <w:r w:rsidRPr="005E53ED">
        <w:rPr>
          <w:rFonts w:ascii="Source Sans Pro" w:eastAsia="Times New Roman" w:hAnsi="Source Sans Pro" w:cs="Arial"/>
          <w:b/>
          <w:sz w:val="24"/>
          <w:szCs w:val="24"/>
          <w:lang w:eastAsia="pl-PL"/>
        </w:rPr>
        <w:t>Aparat do sekwencjonowania generacji NGS</w:t>
      </w:r>
    </w:p>
    <w:p w14:paraId="7F2F886B" w14:textId="77777777" w:rsidR="004B6646" w:rsidRPr="00304EC0" w:rsidRDefault="004B6646" w:rsidP="00336AB7">
      <w:pPr>
        <w:spacing w:after="0" w:line="360" w:lineRule="auto"/>
        <w:rPr>
          <w:rFonts w:ascii="Source Sans Pro" w:eastAsia="Times New Roman" w:hAnsi="Source Sans Pro" w:cs="Arial"/>
          <w:b/>
          <w:sz w:val="24"/>
          <w:szCs w:val="24"/>
          <w:lang w:eastAsia="pl-PL"/>
        </w:rPr>
      </w:pPr>
      <w:r w:rsidRPr="00304EC0">
        <w:rPr>
          <w:rFonts w:ascii="Source Sans Pro" w:eastAsia="Times New Roman" w:hAnsi="Source Sans Pro" w:cs="Arial"/>
          <w:b/>
          <w:sz w:val="24"/>
          <w:szCs w:val="24"/>
          <w:lang w:eastAsia="pl-PL"/>
        </w:rPr>
        <w:t>I. Nazwa i siedziba sprzedającego:</w:t>
      </w:r>
    </w:p>
    <w:p w14:paraId="5D916A2E" w14:textId="77777777" w:rsidR="004B6646" w:rsidRPr="00304EC0" w:rsidRDefault="004B6646" w:rsidP="00336AB7">
      <w:pPr>
        <w:spacing w:after="0" w:line="360" w:lineRule="auto"/>
        <w:rPr>
          <w:rFonts w:ascii="Source Sans Pro" w:eastAsia="Times New Roman" w:hAnsi="Source Sans Pro" w:cs="Arial"/>
          <w:sz w:val="24"/>
          <w:szCs w:val="24"/>
          <w:lang w:eastAsia="pl-PL"/>
        </w:rPr>
      </w:pPr>
      <w:r w:rsidRPr="00304EC0">
        <w:rPr>
          <w:rFonts w:ascii="Source Sans Pro" w:eastAsia="Times New Roman" w:hAnsi="Source Sans Pro" w:cs="Arial"/>
          <w:sz w:val="24"/>
          <w:szCs w:val="24"/>
          <w:lang w:eastAsia="pl-PL"/>
        </w:rPr>
        <w:t xml:space="preserve">Warszawski Uniwersytet Medyczny, </w:t>
      </w:r>
    </w:p>
    <w:p w14:paraId="2EA3438C" w14:textId="77777777" w:rsidR="004B6646" w:rsidRPr="00304EC0" w:rsidRDefault="004B6646" w:rsidP="00336AB7">
      <w:pPr>
        <w:spacing w:after="0" w:line="360" w:lineRule="auto"/>
        <w:rPr>
          <w:rFonts w:ascii="Source Sans Pro" w:eastAsia="Times New Roman" w:hAnsi="Source Sans Pro" w:cs="Arial"/>
          <w:sz w:val="24"/>
          <w:szCs w:val="24"/>
          <w:lang w:eastAsia="pl-PL"/>
        </w:rPr>
      </w:pPr>
      <w:r w:rsidRPr="00304EC0">
        <w:rPr>
          <w:rFonts w:ascii="Source Sans Pro" w:eastAsia="Times New Roman" w:hAnsi="Source Sans Pro" w:cs="Arial"/>
          <w:sz w:val="24"/>
          <w:szCs w:val="24"/>
          <w:lang w:eastAsia="pl-PL"/>
        </w:rPr>
        <w:t xml:space="preserve">ul. Żwirki i Wigury 61, 02-091 Warszawa, </w:t>
      </w:r>
    </w:p>
    <w:p w14:paraId="48632DB9" w14:textId="77777777" w:rsidR="004B6646" w:rsidRPr="00304EC0" w:rsidRDefault="004B6646" w:rsidP="00336AB7">
      <w:pPr>
        <w:spacing w:after="0" w:line="360" w:lineRule="auto"/>
        <w:rPr>
          <w:rFonts w:ascii="Source Sans Pro" w:eastAsia="Times New Roman" w:hAnsi="Source Sans Pro" w:cs="Arial"/>
          <w:sz w:val="24"/>
          <w:szCs w:val="24"/>
          <w:lang w:eastAsia="pl-PL"/>
        </w:rPr>
      </w:pPr>
      <w:r w:rsidRPr="00304EC0">
        <w:rPr>
          <w:rFonts w:ascii="Source Sans Pro" w:eastAsia="Times New Roman" w:hAnsi="Source Sans Pro" w:cs="Arial"/>
          <w:sz w:val="24"/>
          <w:szCs w:val="24"/>
          <w:lang w:eastAsia="pl-PL"/>
        </w:rPr>
        <w:t>REGON: 000288917,  NIP: 525-00-05-828</w:t>
      </w:r>
    </w:p>
    <w:p w14:paraId="1FDDE036" w14:textId="77777777" w:rsidR="004B6646" w:rsidRPr="00304EC0" w:rsidRDefault="004B6646" w:rsidP="00336AB7">
      <w:pPr>
        <w:spacing w:after="0" w:line="360" w:lineRule="auto"/>
        <w:rPr>
          <w:rFonts w:ascii="Source Sans Pro" w:eastAsia="Times New Roman" w:hAnsi="Source Sans Pro" w:cs="Arial"/>
          <w:sz w:val="24"/>
          <w:szCs w:val="24"/>
          <w:lang w:eastAsia="pl-PL"/>
        </w:rPr>
      </w:pPr>
    </w:p>
    <w:p w14:paraId="1DEF2E78" w14:textId="77777777" w:rsidR="004B6646" w:rsidRPr="00304EC0" w:rsidRDefault="004B6646" w:rsidP="00336AB7">
      <w:pPr>
        <w:spacing w:after="0" w:line="240" w:lineRule="auto"/>
        <w:rPr>
          <w:rFonts w:ascii="Source Sans Pro" w:eastAsia="Times New Roman" w:hAnsi="Source Sans Pro" w:cs="Arial"/>
          <w:b/>
          <w:sz w:val="24"/>
          <w:szCs w:val="24"/>
          <w:lang w:eastAsia="pl-PL"/>
        </w:rPr>
      </w:pPr>
      <w:r w:rsidRPr="00304EC0">
        <w:rPr>
          <w:rFonts w:ascii="Source Sans Pro" w:eastAsia="Times New Roman" w:hAnsi="Source Sans Pro" w:cs="Arial"/>
          <w:b/>
          <w:sz w:val="24"/>
          <w:szCs w:val="24"/>
          <w:lang w:eastAsia="pl-PL"/>
        </w:rPr>
        <w:t>II. Przedmiot przetargu:</w:t>
      </w:r>
    </w:p>
    <w:p w14:paraId="7BD66391" w14:textId="77777777" w:rsidR="004B6646" w:rsidRPr="00304EC0" w:rsidRDefault="004B6646" w:rsidP="00336AB7">
      <w:pPr>
        <w:spacing w:after="0" w:line="240" w:lineRule="auto"/>
        <w:rPr>
          <w:rFonts w:ascii="Source Sans Pro" w:eastAsia="Times New Roman" w:hAnsi="Source Sans Pro" w:cs="Arial"/>
          <w:sz w:val="24"/>
          <w:szCs w:val="24"/>
          <w:lang w:eastAsia="pl-PL"/>
        </w:rPr>
      </w:pPr>
    </w:p>
    <w:p w14:paraId="4EC2B66A" w14:textId="2CC6A62B" w:rsidR="005E53ED" w:rsidRPr="00BF1113" w:rsidRDefault="004B6646" w:rsidP="00BF1113">
      <w:pPr>
        <w:pStyle w:val="Akapitzlist"/>
        <w:numPr>
          <w:ilvl w:val="0"/>
          <w:numId w:val="28"/>
        </w:numPr>
        <w:spacing w:after="0" w:line="360" w:lineRule="auto"/>
        <w:rPr>
          <w:rFonts w:ascii="Source Sans Pro" w:eastAsia="Times New Roman" w:hAnsi="Source Sans Pro" w:cs="Arial"/>
          <w:sz w:val="24"/>
          <w:szCs w:val="24"/>
          <w:lang w:eastAsia="pl-PL"/>
        </w:rPr>
      </w:pPr>
      <w:r w:rsidRPr="00BF1113">
        <w:rPr>
          <w:rFonts w:ascii="Source Sans Pro" w:eastAsia="Times New Roman" w:hAnsi="Source Sans Pro" w:cs="Arial"/>
          <w:sz w:val="24"/>
          <w:szCs w:val="24"/>
          <w:lang w:eastAsia="pl-PL"/>
        </w:rPr>
        <w:t xml:space="preserve">Przedmiotem przetargu </w:t>
      </w:r>
      <w:r w:rsidR="00D3471F" w:rsidRPr="00BF1113">
        <w:rPr>
          <w:rFonts w:ascii="Source Sans Pro" w:eastAsia="Times New Roman" w:hAnsi="Source Sans Pro" w:cs="Arial"/>
          <w:sz w:val="24"/>
          <w:szCs w:val="24"/>
          <w:lang w:eastAsia="pl-PL"/>
        </w:rPr>
        <w:t>jest</w:t>
      </w:r>
      <w:r w:rsidR="00B95769" w:rsidRPr="00BF1113">
        <w:rPr>
          <w:rFonts w:ascii="Source Sans Pro" w:eastAsia="Times New Roman" w:hAnsi="Source Sans Pro" w:cs="Arial"/>
          <w:sz w:val="24"/>
          <w:szCs w:val="24"/>
          <w:lang w:eastAsia="pl-PL"/>
        </w:rPr>
        <w:t>:</w:t>
      </w:r>
      <w:r w:rsidR="00304EC0" w:rsidRPr="00BF1113">
        <w:rPr>
          <w:rFonts w:ascii="Source Sans Pro" w:eastAsia="Times New Roman" w:hAnsi="Source Sans Pro" w:cs="Arial"/>
          <w:sz w:val="24"/>
          <w:szCs w:val="24"/>
          <w:lang w:eastAsia="pl-PL"/>
        </w:rPr>
        <w:t xml:space="preserve"> </w:t>
      </w:r>
      <w:r w:rsidR="00D3471F" w:rsidRPr="00BF1113">
        <w:rPr>
          <w:rFonts w:ascii="Source Sans Pro" w:eastAsia="Times New Roman" w:hAnsi="Source Sans Pro" w:cs="Arial"/>
          <w:sz w:val="24"/>
          <w:szCs w:val="24"/>
          <w:lang w:eastAsia="pl-PL"/>
        </w:rPr>
        <w:t xml:space="preserve"> </w:t>
      </w:r>
      <w:r w:rsidR="005E53ED" w:rsidRPr="00BF1113">
        <w:rPr>
          <w:rFonts w:ascii="Source Sans Pro" w:eastAsia="Times New Roman" w:hAnsi="Source Sans Pro" w:cs="Arial"/>
          <w:sz w:val="24"/>
          <w:szCs w:val="24"/>
          <w:lang w:eastAsia="pl-PL"/>
        </w:rPr>
        <w:t>Aparat do sekwencjonowania generacji</w:t>
      </w:r>
      <w:r w:rsidR="00D3471F" w:rsidRPr="00BF1113">
        <w:rPr>
          <w:rFonts w:ascii="Source Sans Pro" w:eastAsia="Times New Roman" w:hAnsi="Source Sans Pro" w:cs="Arial"/>
          <w:sz w:val="24"/>
          <w:szCs w:val="24"/>
          <w:lang w:eastAsia="pl-PL"/>
        </w:rPr>
        <w:t xml:space="preserve"> </w:t>
      </w:r>
      <w:r w:rsidR="005E53ED" w:rsidRPr="00BF1113">
        <w:rPr>
          <w:rFonts w:ascii="Source Sans Pro" w:eastAsia="Times New Roman" w:hAnsi="Source Sans Pro" w:cs="Arial"/>
          <w:sz w:val="24"/>
          <w:szCs w:val="24"/>
          <w:lang w:eastAsia="pl-PL"/>
        </w:rPr>
        <w:t>NGS</w:t>
      </w:r>
      <w:r w:rsidR="00EB4571" w:rsidRPr="00BF1113">
        <w:rPr>
          <w:rFonts w:ascii="Source Sans Pro" w:eastAsia="Times New Roman" w:hAnsi="Source Sans Pro" w:cs="Arial"/>
          <w:sz w:val="24"/>
          <w:szCs w:val="24"/>
          <w:lang w:eastAsia="pl-PL"/>
        </w:rPr>
        <w:t xml:space="preserve">, </w:t>
      </w:r>
      <w:proofErr w:type="spellStart"/>
      <w:r w:rsidR="00EB4571" w:rsidRPr="00BF1113">
        <w:rPr>
          <w:rFonts w:ascii="Source Sans Pro" w:eastAsia="Times New Roman" w:hAnsi="Source Sans Pro" w:cs="Arial"/>
          <w:sz w:val="24"/>
          <w:szCs w:val="24"/>
          <w:lang w:eastAsia="pl-PL"/>
        </w:rPr>
        <w:t>Prod</w:t>
      </w:r>
      <w:proofErr w:type="spellEnd"/>
      <w:r w:rsidR="00EB4571" w:rsidRPr="00BF1113">
        <w:rPr>
          <w:rFonts w:ascii="Source Sans Pro" w:eastAsia="Times New Roman" w:hAnsi="Source Sans Pro" w:cs="Arial"/>
          <w:sz w:val="24"/>
          <w:szCs w:val="24"/>
          <w:lang w:eastAsia="pl-PL"/>
        </w:rPr>
        <w:t>.</w:t>
      </w:r>
      <w:r w:rsidR="00A412D1" w:rsidRPr="00BF1113">
        <w:rPr>
          <w:rFonts w:ascii="Source Sans Pro" w:eastAsia="Times New Roman" w:hAnsi="Source Sans Pro" w:cs="Arial"/>
          <w:sz w:val="24"/>
          <w:szCs w:val="24"/>
          <w:lang w:eastAsia="pl-PL"/>
        </w:rPr>
        <w:t xml:space="preserve"> </w:t>
      </w:r>
      <w:proofErr w:type="spellStart"/>
      <w:r w:rsidR="00EB4571" w:rsidRPr="00BF1113">
        <w:rPr>
          <w:rFonts w:ascii="Source Sans Pro" w:eastAsia="Times New Roman" w:hAnsi="Source Sans Pro" w:cs="Arial"/>
          <w:sz w:val="24"/>
          <w:szCs w:val="24"/>
          <w:lang w:eastAsia="pl-PL"/>
        </w:rPr>
        <w:t>Illumina</w:t>
      </w:r>
      <w:proofErr w:type="spellEnd"/>
      <w:r w:rsidR="005E53ED" w:rsidRPr="00BF1113">
        <w:rPr>
          <w:rFonts w:ascii="Source Sans Pro" w:eastAsia="Times New Roman" w:hAnsi="Source Sans Pro" w:cs="Arial"/>
          <w:sz w:val="24"/>
          <w:szCs w:val="24"/>
          <w:lang w:eastAsia="pl-PL"/>
        </w:rPr>
        <w:t xml:space="preserve"> </w:t>
      </w:r>
      <w:r w:rsidR="00A412D1" w:rsidRPr="00BF1113">
        <w:rPr>
          <w:rFonts w:ascii="Source Sans Pro" w:eastAsia="Times New Roman" w:hAnsi="Source Sans Pro" w:cs="Arial"/>
          <w:sz w:val="24"/>
          <w:szCs w:val="24"/>
          <w:lang w:eastAsia="pl-PL"/>
        </w:rPr>
        <w:t>Inc.</w:t>
      </w:r>
      <w:r w:rsidR="005E53ED" w:rsidRPr="00BF1113">
        <w:rPr>
          <w:rFonts w:ascii="Source Sans Pro" w:eastAsia="Times New Roman" w:hAnsi="Source Sans Pro" w:cs="Arial"/>
          <w:sz w:val="24"/>
          <w:szCs w:val="24"/>
          <w:lang w:eastAsia="pl-PL"/>
        </w:rPr>
        <w:t xml:space="preserve">, model: </w:t>
      </w:r>
      <w:proofErr w:type="spellStart"/>
      <w:r w:rsidR="005E53ED" w:rsidRPr="00BF1113">
        <w:rPr>
          <w:rFonts w:ascii="Source Sans Pro" w:eastAsia="Times New Roman" w:hAnsi="Source Sans Pro" w:cs="Arial"/>
          <w:sz w:val="24"/>
          <w:szCs w:val="24"/>
          <w:lang w:eastAsia="pl-PL"/>
        </w:rPr>
        <w:t>MiSqg</w:t>
      </w:r>
      <w:proofErr w:type="spellEnd"/>
      <w:r w:rsidR="005E53ED" w:rsidRPr="00BF1113">
        <w:rPr>
          <w:rFonts w:ascii="Source Sans Pro" w:eastAsia="Times New Roman" w:hAnsi="Source Sans Pro" w:cs="Arial"/>
          <w:sz w:val="24"/>
          <w:szCs w:val="24"/>
          <w:lang w:eastAsia="pl-PL"/>
        </w:rPr>
        <w:t xml:space="preserve"> </w:t>
      </w:r>
      <w:proofErr w:type="spellStart"/>
      <w:r w:rsidR="005E53ED" w:rsidRPr="00BF1113">
        <w:rPr>
          <w:rFonts w:ascii="Source Sans Pro" w:eastAsia="Times New Roman" w:hAnsi="Source Sans Pro" w:cs="Arial"/>
          <w:sz w:val="24"/>
          <w:szCs w:val="24"/>
          <w:lang w:eastAsia="pl-PL"/>
        </w:rPr>
        <w:t>FGx</w:t>
      </w:r>
      <w:proofErr w:type="spellEnd"/>
      <w:r w:rsidR="005E53ED" w:rsidRPr="00BF1113">
        <w:rPr>
          <w:rFonts w:ascii="Source Sans Pro" w:eastAsia="Times New Roman" w:hAnsi="Source Sans Pro" w:cs="Arial"/>
          <w:sz w:val="24"/>
          <w:szCs w:val="24"/>
          <w:lang w:eastAsia="pl-PL"/>
        </w:rPr>
        <w:t xml:space="preserve"> </w:t>
      </w:r>
      <w:proofErr w:type="spellStart"/>
      <w:r w:rsidR="005E53ED" w:rsidRPr="00BF1113">
        <w:rPr>
          <w:rFonts w:ascii="Source Sans Pro" w:eastAsia="Times New Roman" w:hAnsi="Source Sans Pro" w:cs="Arial"/>
          <w:sz w:val="24"/>
          <w:szCs w:val="24"/>
          <w:lang w:eastAsia="pl-PL"/>
        </w:rPr>
        <w:t>Forensic</w:t>
      </w:r>
      <w:proofErr w:type="spellEnd"/>
      <w:r w:rsidR="005E53ED" w:rsidRPr="00BF1113">
        <w:rPr>
          <w:rFonts w:ascii="Source Sans Pro" w:eastAsia="Times New Roman" w:hAnsi="Source Sans Pro" w:cs="Arial"/>
          <w:sz w:val="24"/>
          <w:szCs w:val="24"/>
          <w:lang w:eastAsia="pl-PL"/>
        </w:rPr>
        <w:t xml:space="preserve"> </w:t>
      </w:r>
      <w:proofErr w:type="spellStart"/>
      <w:r w:rsidR="005E53ED" w:rsidRPr="00BF1113">
        <w:rPr>
          <w:rFonts w:ascii="Source Sans Pro" w:eastAsia="Times New Roman" w:hAnsi="Source Sans Pro" w:cs="Arial"/>
          <w:sz w:val="24"/>
          <w:szCs w:val="24"/>
          <w:lang w:eastAsia="pl-PL"/>
        </w:rPr>
        <w:t>Genomics</w:t>
      </w:r>
      <w:proofErr w:type="spellEnd"/>
      <w:r w:rsidR="005E53ED" w:rsidRPr="00BF1113">
        <w:rPr>
          <w:rFonts w:ascii="Source Sans Pro" w:eastAsia="Times New Roman" w:hAnsi="Source Sans Pro" w:cs="Arial"/>
          <w:sz w:val="24"/>
          <w:szCs w:val="24"/>
          <w:lang w:eastAsia="pl-PL"/>
        </w:rPr>
        <w:t xml:space="preserve"> System, rok zakupu: 2015, numer inwentarzowy 1MB/131310/801, numer fabryczny: M50109</w:t>
      </w:r>
      <w:r w:rsidR="00BF1113" w:rsidRPr="00BF1113">
        <w:rPr>
          <w:rFonts w:ascii="Source Sans Pro" w:eastAsia="Times New Roman" w:hAnsi="Source Sans Pro" w:cs="Arial"/>
          <w:sz w:val="24"/>
          <w:szCs w:val="24"/>
          <w:lang w:eastAsia="pl-PL"/>
        </w:rPr>
        <w:t>.</w:t>
      </w:r>
    </w:p>
    <w:p w14:paraId="72FBF8B4" w14:textId="1EDCEB95" w:rsidR="00B95769" w:rsidRPr="00304EC0" w:rsidRDefault="00B95769" w:rsidP="00336AB7">
      <w:pPr>
        <w:tabs>
          <w:tab w:val="left" w:pos="709"/>
        </w:tabs>
        <w:spacing w:after="0" w:line="360" w:lineRule="auto"/>
        <w:ind w:left="708"/>
        <w:rPr>
          <w:rFonts w:ascii="Source Sans Pro" w:eastAsia="Times New Roman" w:hAnsi="Source Sans Pro" w:cs="Arial"/>
          <w:sz w:val="24"/>
          <w:szCs w:val="24"/>
          <w:lang w:eastAsia="pl-PL"/>
        </w:rPr>
      </w:pPr>
    </w:p>
    <w:p w14:paraId="2438C0A4" w14:textId="77777777" w:rsidR="004B6646" w:rsidRPr="00304EC0" w:rsidRDefault="004B6646" w:rsidP="00336AB7">
      <w:pPr>
        <w:tabs>
          <w:tab w:val="left" w:pos="709"/>
        </w:tabs>
        <w:spacing w:after="0" w:line="360" w:lineRule="auto"/>
        <w:rPr>
          <w:rFonts w:ascii="Source Sans Pro" w:eastAsia="Times New Roman" w:hAnsi="Source Sans Pro" w:cs="Arial"/>
          <w:b/>
          <w:sz w:val="24"/>
          <w:szCs w:val="24"/>
          <w:lang w:eastAsia="pl-PL"/>
        </w:rPr>
      </w:pPr>
      <w:r w:rsidRPr="00304EC0">
        <w:rPr>
          <w:rFonts w:ascii="Source Sans Pro" w:eastAsia="Times New Roman" w:hAnsi="Source Sans Pro" w:cs="Arial"/>
          <w:b/>
          <w:sz w:val="24"/>
          <w:szCs w:val="24"/>
          <w:lang w:eastAsia="pl-PL"/>
        </w:rPr>
        <w:t>III. Tryb przetargu:</w:t>
      </w:r>
    </w:p>
    <w:p w14:paraId="304310F2" w14:textId="77777777" w:rsidR="004B6646" w:rsidRPr="00BF1113" w:rsidRDefault="004B6646" w:rsidP="00BF1113">
      <w:pPr>
        <w:pStyle w:val="Akapitzlist"/>
        <w:numPr>
          <w:ilvl w:val="0"/>
          <w:numId w:val="29"/>
        </w:numPr>
        <w:spacing w:after="0" w:line="360" w:lineRule="auto"/>
        <w:rPr>
          <w:rFonts w:ascii="Source Sans Pro" w:eastAsia="Times New Roman" w:hAnsi="Source Sans Pro" w:cs="Arial"/>
          <w:sz w:val="24"/>
          <w:szCs w:val="24"/>
          <w:lang w:eastAsia="pl-PL"/>
        </w:rPr>
      </w:pPr>
      <w:r w:rsidRPr="00BF1113">
        <w:rPr>
          <w:rFonts w:ascii="Source Sans Pro" w:eastAsia="Times New Roman" w:hAnsi="Source Sans Pro" w:cs="Arial"/>
          <w:sz w:val="24"/>
          <w:szCs w:val="24"/>
          <w:lang w:eastAsia="pl-PL"/>
        </w:rPr>
        <w:t xml:space="preserve">Pisemny przetarg publiczny. </w:t>
      </w:r>
    </w:p>
    <w:p w14:paraId="17EDE4B1" w14:textId="77777777" w:rsidR="004B6646" w:rsidRPr="00BF1113" w:rsidRDefault="004B6646" w:rsidP="00BF1113">
      <w:pPr>
        <w:pStyle w:val="Akapitzlist"/>
        <w:numPr>
          <w:ilvl w:val="0"/>
          <w:numId w:val="29"/>
        </w:numPr>
        <w:spacing w:after="0" w:line="360" w:lineRule="auto"/>
        <w:rPr>
          <w:rFonts w:ascii="Source Sans Pro" w:eastAsia="Times New Roman" w:hAnsi="Source Sans Pro" w:cs="Arial"/>
          <w:sz w:val="24"/>
          <w:szCs w:val="24"/>
          <w:lang w:eastAsia="pl-PL"/>
        </w:rPr>
      </w:pPr>
      <w:r w:rsidRPr="00BF1113">
        <w:rPr>
          <w:rFonts w:ascii="Source Sans Pro" w:eastAsia="Times New Roman" w:hAnsi="Source Sans Pro" w:cs="Arial"/>
          <w:sz w:val="24"/>
          <w:szCs w:val="24"/>
          <w:lang w:eastAsia="pl-PL"/>
        </w:rPr>
        <w:t>WUM przysługuje prawo do unieważnienia lub odwołania przetargu na każdym etapie.</w:t>
      </w:r>
    </w:p>
    <w:p w14:paraId="1C6B0670" w14:textId="77777777" w:rsidR="004B6646" w:rsidRPr="00304EC0" w:rsidRDefault="004B6646" w:rsidP="00336AB7">
      <w:pPr>
        <w:spacing w:after="0" w:line="360" w:lineRule="auto"/>
        <w:ind w:left="720"/>
        <w:rPr>
          <w:rFonts w:ascii="Source Sans Pro" w:eastAsia="Times New Roman" w:hAnsi="Source Sans Pro" w:cs="Arial"/>
          <w:b/>
          <w:sz w:val="24"/>
          <w:szCs w:val="24"/>
          <w:lang w:eastAsia="pl-PL"/>
        </w:rPr>
      </w:pPr>
    </w:p>
    <w:p w14:paraId="50E2A9A3" w14:textId="77777777" w:rsidR="004B6646" w:rsidRPr="00304EC0" w:rsidRDefault="004B6646" w:rsidP="00336AB7">
      <w:pPr>
        <w:spacing w:after="0" w:line="360" w:lineRule="auto"/>
        <w:rPr>
          <w:rFonts w:ascii="Source Sans Pro" w:eastAsia="Times New Roman" w:hAnsi="Source Sans Pro" w:cs="Arial"/>
          <w:b/>
          <w:sz w:val="24"/>
          <w:szCs w:val="24"/>
          <w:lang w:eastAsia="pl-PL"/>
        </w:rPr>
      </w:pPr>
      <w:r w:rsidRPr="00304EC0">
        <w:rPr>
          <w:rFonts w:ascii="Source Sans Pro" w:eastAsia="Times New Roman" w:hAnsi="Source Sans Pro" w:cs="Arial"/>
          <w:b/>
          <w:sz w:val="24"/>
          <w:szCs w:val="24"/>
          <w:lang w:eastAsia="pl-PL"/>
        </w:rPr>
        <w:t>IV. Cena wywoławcza:</w:t>
      </w:r>
    </w:p>
    <w:p w14:paraId="6719B5BF" w14:textId="42E67E5B" w:rsidR="00D3471F" w:rsidRPr="00336AB7" w:rsidRDefault="004B6646" w:rsidP="00BF1113">
      <w:pPr>
        <w:pStyle w:val="Default"/>
        <w:numPr>
          <w:ilvl w:val="0"/>
          <w:numId w:val="27"/>
        </w:numPr>
        <w:spacing w:line="360" w:lineRule="auto"/>
      </w:pPr>
      <w:r w:rsidRPr="00304EC0">
        <w:rPr>
          <w:rFonts w:eastAsia="Times New Roman" w:cs="Arial"/>
          <w:lang w:eastAsia="pl-PL"/>
        </w:rPr>
        <w:t>Cena wywoławcza wynosi nie mniej niż</w:t>
      </w:r>
      <w:r w:rsidR="00D3471F">
        <w:rPr>
          <w:rFonts w:eastAsia="Times New Roman" w:cs="Arial"/>
          <w:lang w:eastAsia="pl-PL"/>
        </w:rPr>
        <w:t xml:space="preserve"> </w:t>
      </w:r>
      <w:r w:rsidR="00336AB7" w:rsidRPr="00336AB7">
        <w:rPr>
          <w:rFonts w:eastAsia="Times New Roman" w:cs="Arial"/>
          <w:lang w:eastAsia="pl-PL"/>
        </w:rPr>
        <w:t>1</w:t>
      </w:r>
      <w:r w:rsidR="00D3471F" w:rsidRPr="00336AB7">
        <w:rPr>
          <w:sz w:val="23"/>
          <w:szCs w:val="23"/>
        </w:rPr>
        <w:t xml:space="preserve">2 </w:t>
      </w:r>
      <w:r w:rsidR="00336AB7" w:rsidRPr="00336AB7">
        <w:rPr>
          <w:sz w:val="23"/>
          <w:szCs w:val="23"/>
        </w:rPr>
        <w:t>935</w:t>
      </w:r>
      <w:r w:rsidR="00D3471F" w:rsidRPr="00336AB7">
        <w:rPr>
          <w:sz w:val="23"/>
          <w:szCs w:val="23"/>
        </w:rPr>
        <w:t>,</w:t>
      </w:r>
      <w:r w:rsidR="00336AB7" w:rsidRPr="00336AB7">
        <w:rPr>
          <w:sz w:val="23"/>
          <w:szCs w:val="23"/>
        </w:rPr>
        <w:t>3</w:t>
      </w:r>
      <w:r w:rsidR="00D3471F" w:rsidRPr="00336AB7">
        <w:rPr>
          <w:sz w:val="23"/>
          <w:szCs w:val="23"/>
        </w:rPr>
        <w:t>0 zł brutto (słownie: dwa</w:t>
      </w:r>
      <w:r w:rsidR="00336AB7">
        <w:rPr>
          <w:sz w:val="23"/>
          <w:szCs w:val="23"/>
        </w:rPr>
        <w:t>naście</w:t>
      </w:r>
      <w:r w:rsidR="00D3471F" w:rsidRPr="00336AB7">
        <w:rPr>
          <w:sz w:val="23"/>
          <w:szCs w:val="23"/>
        </w:rPr>
        <w:t xml:space="preserve"> </w:t>
      </w:r>
      <w:r w:rsidR="00336AB7" w:rsidRPr="00336AB7">
        <w:rPr>
          <w:sz w:val="23"/>
          <w:szCs w:val="23"/>
        </w:rPr>
        <w:t>tysięc</w:t>
      </w:r>
      <w:r w:rsidR="00336AB7">
        <w:rPr>
          <w:sz w:val="23"/>
          <w:szCs w:val="23"/>
        </w:rPr>
        <w:t>y</w:t>
      </w:r>
      <w:r w:rsidR="00D3471F" w:rsidRPr="00336AB7">
        <w:rPr>
          <w:sz w:val="23"/>
          <w:szCs w:val="23"/>
        </w:rPr>
        <w:t xml:space="preserve"> </w:t>
      </w:r>
      <w:r w:rsidR="00336AB7">
        <w:rPr>
          <w:sz w:val="23"/>
          <w:szCs w:val="23"/>
        </w:rPr>
        <w:t>dziewięćset</w:t>
      </w:r>
      <w:r w:rsidR="00D3471F" w:rsidRPr="00336AB7">
        <w:rPr>
          <w:sz w:val="23"/>
          <w:szCs w:val="23"/>
        </w:rPr>
        <w:t xml:space="preserve"> </w:t>
      </w:r>
      <w:r w:rsidR="00336AB7">
        <w:rPr>
          <w:sz w:val="23"/>
          <w:szCs w:val="23"/>
        </w:rPr>
        <w:t>trzydzieści pięć</w:t>
      </w:r>
      <w:r w:rsidR="00D3471F" w:rsidRPr="00336AB7">
        <w:rPr>
          <w:sz w:val="23"/>
          <w:szCs w:val="23"/>
        </w:rPr>
        <w:t xml:space="preserve"> złot</w:t>
      </w:r>
      <w:r w:rsidR="00336AB7">
        <w:rPr>
          <w:sz w:val="23"/>
          <w:szCs w:val="23"/>
        </w:rPr>
        <w:t>ych trzydzieści groszy</w:t>
      </w:r>
      <w:r w:rsidR="00D3471F" w:rsidRPr="00336AB7">
        <w:rPr>
          <w:sz w:val="23"/>
          <w:szCs w:val="23"/>
        </w:rPr>
        <w:t xml:space="preserve"> brutto);</w:t>
      </w:r>
    </w:p>
    <w:p w14:paraId="6E75E92F" w14:textId="605E4204" w:rsidR="00B95769" w:rsidRDefault="00B95769" w:rsidP="00336AB7">
      <w:pPr>
        <w:spacing w:after="0" w:line="360" w:lineRule="auto"/>
        <w:rPr>
          <w:rFonts w:ascii="Source Sans Pro" w:eastAsia="Times New Roman" w:hAnsi="Source Sans Pro" w:cs="Arial"/>
          <w:sz w:val="24"/>
          <w:szCs w:val="24"/>
          <w:lang w:eastAsia="pl-PL"/>
        </w:rPr>
      </w:pPr>
    </w:p>
    <w:p w14:paraId="21132D01" w14:textId="77777777" w:rsidR="004B6646" w:rsidRPr="00D3471F" w:rsidRDefault="004B6646" w:rsidP="00336AB7">
      <w:pPr>
        <w:spacing w:after="0" w:line="360" w:lineRule="auto"/>
        <w:rPr>
          <w:rFonts w:ascii="Source Sans Pro" w:eastAsia="Times New Roman" w:hAnsi="Source Sans Pro" w:cs="Arial"/>
          <w:b/>
          <w:sz w:val="24"/>
          <w:szCs w:val="24"/>
          <w:lang w:eastAsia="pl-PL"/>
        </w:rPr>
      </w:pPr>
      <w:r w:rsidRPr="00D3471F">
        <w:rPr>
          <w:rFonts w:ascii="Source Sans Pro" w:eastAsia="Times New Roman" w:hAnsi="Source Sans Pro" w:cs="Arial"/>
          <w:b/>
          <w:sz w:val="24"/>
          <w:szCs w:val="24"/>
          <w:lang w:eastAsia="pl-PL"/>
        </w:rPr>
        <w:t>V. Wysokość wadium oraz forma i termin oraz miejsce jego wniesienia:</w:t>
      </w:r>
    </w:p>
    <w:p w14:paraId="46699AA3" w14:textId="419D7709" w:rsidR="009D25F9" w:rsidRPr="00336AB7" w:rsidRDefault="004B6646" w:rsidP="00BF1113">
      <w:pPr>
        <w:pStyle w:val="Default"/>
        <w:numPr>
          <w:ilvl w:val="0"/>
          <w:numId w:val="31"/>
        </w:numPr>
        <w:spacing w:line="360" w:lineRule="auto"/>
        <w:rPr>
          <w:rFonts w:eastAsia="Times New Roman" w:cs="Arial"/>
          <w:lang w:eastAsia="pl-PL"/>
        </w:rPr>
      </w:pPr>
      <w:r w:rsidRPr="00EB4571">
        <w:rPr>
          <w:rFonts w:eastAsia="Times New Roman" w:cs="Arial"/>
          <w:lang w:eastAsia="pl-PL"/>
        </w:rPr>
        <w:t>Wysokość wadium stanowi 10%</w:t>
      </w:r>
      <w:r w:rsidRPr="00EB4571">
        <w:rPr>
          <w:rFonts w:eastAsia="Times New Roman" w:cs="Arial"/>
          <w:vertAlign w:val="superscript"/>
          <w:lang w:eastAsia="pl-PL"/>
        </w:rPr>
        <w:footnoteReference w:id="1"/>
      </w:r>
      <w:r w:rsidRPr="00EB4571">
        <w:rPr>
          <w:rFonts w:eastAsia="Times New Roman" w:cs="Arial"/>
          <w:lang w:eastAsia="pl-PL"/>
        </w:rPr>
        <w:t xml:space="preserve"> ceny wywoławczej składnika, </w:t>
      </w:r>
      <w:r w:rsidRPr="00336AB7">
        <w:rPr>
          <w:rFonts w:eastAsia="Times New Roman" w:cs="Arial"/>
          <w:lang w:eastAsia="pl-PL"/>
        </w:rPr>
        <w:t>czyli</w:t>
      </w:r>
      <w:r w:rsidR="00EB4571" w:rsidRPr="00336AB7">
        <w:rPr>
          <w:rFonts w:eastAsia="Times New Roman" w:cs="Arial"/>
          <w:lang w:eastAsia="pl-PL"/>
        </w:rPr>
        <w:t xml:space="preserve"> </w:t>
      </w:r>
      <w:r w:rsidR="00336AB7" w:rsidRPr="00336AB7">
        <w:rPr>
          <w:rFonts w:eastAsia="Times New Roman" w:cs="Arial"/>
          <w:lang w:eastAsia="pl-PL"/>
        </w:rPr>
        <w:t>1</w:t>
      </w:r>
      <w:r w:rsidR="00697D19">
        <w:rPr>
          <w:rFonts w:eastAsia="Times New Roman" w:cs="Arial"/>
          <w:lang w:eastAsia="pl-PL"/>
        </w:rPr>
        <w:t> </w:t>
      </w:r>
      <w:r w:rsidR="00336AB7" w:rsidRPr="00336AB7">
        <w:rPr>
          <w:rFonts w:eastAsia="Times New Roman" w:cs="Arial"/>
          <w:lang w:eastAsia="pl-PL"/>
        </w:rPr>
        <w:t>29</w:t>
      </w:r>
      <w:r w:rsidR="00697D19">
        <w:rPr>
          <w:rFonts w:eastAsia="Times New Roman" w:cs="Arial"/>
          <w:lang w:eastAsia="pl-PL"/>
        </w:rPr>
        <w:t xml:space="preserve">4,00 </w:t>
      </w:r>
      <w:r w:rsidR="00EB4571" w:rsidRPr="00336AB7">
        <w:rPr>
          <w:rFonts w:eastAsia="Times New Roman" w:cs="Arial"/>
          <w:lang w:eastAsia="pl-PL"/>
        </w:rPr>
        <w:t xml:space="preserve">zł brutto (słownie: </w:t>
      </w:r>
      <w:r w:rsidR="00336AB7" w:rsidRPr="00336AB7">
        <w:rPr>
          <w:rFonts w:eastAsia="Times New Roman" w:cs="Arial"/>
          <w:lang w:eastAsia="pl-PL"/>
        </w:rPr>
        <w:t>tysiąc</w:t>
      </w:r>
      <w:r w:rsidR="00EB4571" w:rsidRPr="00336AB7">
        <w:rPr>
          <w:rFonts w:eastAsia="Times New Roman" w:cs="Arial"/>
          <w:lang w:eastAsia="pl-PL"/>
        </w:rPr>
        <w:t xml:space="preserve"> </w:t>
      </w:r>
      <w:r w:rsidR="00336AB7" w:rsidRPr="00336AB7">
        <w:rPr>
          <w:rFonts w:eastAsia="Times New Roman" w:cs="Arial"/>
          <w:lang w:eastAsia="pl-PL"/>
        </w:rPr>
        <w:t>dwieście</w:t>
      </w:r>
      <w:r w:rsidR="00EB4571" w:rsidRPr="00336AB7">
        <w:rPr>
          <w:rFonts w:eastAsia="Times New Roman" w:cs="Arial"/>
          <w:lang w:eastAsia="pl-PL"/>
        </w:rPr>
        <w:t xml:space="preserve"> </w:t>
      </w:r>
      <w:r w:rsidR="00336AB7" w:rsidRPr="00336AB7">
        <w:rPr>
          <w:rFonts w:eastAsia="Times New Roman" w:cs="Arial"/>
          <w:lang w:eastAsia="pl-PL"/>
        </w:rPr>
        <w:t>dziewięćdziesiąt</w:t>
      </w:r>
      <w:r w:rsidR="00EB4571" w:rsidRPr="00336AB7">
        <w:rPr>
          <w:rFonts w:eastAsia="Times New Roman" w:cs="Arial"/>
          <w:lang w:eastAsia="pl-PL"/>
        </w:rPr>
        <w:t xml:space="preserve"> </w:t>
      </w:r>
      <w:r w:rsidR="00697D19">
        <w:rPr>
          <w:rFonts w:eastAsia="Times New Roman" w:cs="Arial"/>
          <w:lang w:eastAsia="pl-PL"/>
        </w:rPr>
        <w:t>cztery</w:t>
      </w:r>
      <w:r w:rsidR="00EB4571" w:rsidRPr="00336AB7">
        <w:rPr>
          <w:rFonts w:eastAsia="Times New Roman" w:cs="Arial"/>
          <w:lang w:eastAsia="pl-PL"/>
        </w:rPr>
        <w:t xml:space="preserve"> złote</w:t>
      </w:r>
      <w:r w:rsidR="00697D19">
        <w:rPr>
          <w:rFonts w:eastAsia="Times New Roman" w:cs="Arial"/>
          <w:lang w:eastAsia="pl-PL"/>
        </w:rPr>
        <w:t xml:space="preserve"> </w:t>
      </w:r>
      <w:r w:rsidR="00EB4571" w:rsidRPr="00336AB7">
        <w:rPr>
          <w:rFonts w:eastAsia="Times New Roman" w:cs="Arial"/>
          <w:lang w:eastAsia="pl-PL"/>
        </w:rPr>
        <w:t>brutto)</w:t>
      </w:r>
      <w:r w:rsidR="00A016E3">
        <w:rPr>
          <w:rFonts w:eastAsia="Times New Roman" w:cs="Arial"/>
          <w:lang w:eastAsia="pl-PL"/>
        </w:rPr>
        <w:t>.</w:t>
      </w:r>
    </w:p>
    <w:p w14:paraId="2CBEEF28" w14:textId="2E834C68" w:rsidR="004B6646" w:rsidRPr="00BF1113" w:rsidRDefault="004B6646" w:rsidP="00BF1113">
      <w:pPr>
        <w:pStyle w:val="Akapitzlist"/>
        <w:numPr>
          <w:ilvl w:val="0"/>
          <w:numId w:val="31"/>
        </w:numPr>
        <w:spacing w:after="0" w:line="360" w:lineRule="auto"/>
        <w:rPr>
          <w:rFonts w:ascii="Source Sans Pro" w:eastAsia="Times New Roman" w:hAnsi="Source Sans Pro" w:cs="Arial"/>
          <w:sz w:val="24"/>
          <w:szCs w:val="24"/>
          <w:lang w:eastAsia="pl-PL"/>
        </w:rPr>
      </w:pPr>
      <w:r w:rsidRPr="00BF1113">
        <w:rPr>
          <w:rFonts w:ascii="Source Sans Pro" w:eastAsia="Times New Roman" w:hAnsi="Source Sans Pro" w:cs="Arial"/>
          <w:sz w:val="24"/>
          <w:szCs w:val="24"/>
          <w:lang w:eastAsia="pl-PL"/>
        </w:rPr>
        <w:t>Wadium wnosi się wyłącznie w pieniądzu.</w:t>
      </w:r>
    </w:p>
    <w:p w14:paraId="33E9AE98" w14:textId="28DC8382" w:rsidR="004B6646" w:rsidRPr="00BF1113" w:rsidRDefault="004B6646" w:rsidP="00BF1113">
      <w:pPr>
        <w:pStyle w:val="Akapitzlist"/>
        <w:numPr>
          <w:ilvl w:val="0"/>
          <w:numId w:val="31"/>
        </w:numPr>
        <w:spacing w:after="0" w:line="360" w:lineRule="auto"/>
        <w:rPr>
          <w:rFonts w:ascii="Source Sans Pro" w:eastAsia="Times New Roman" w:hAnsi="Source Sans Pro" w:cs="Arial"/>
          <w:sz w:val="24"/>
          <w:szCs w:val="24"/>
          <w:lang w:eastAsia="pl-PL"/>
        </w:rPr>
      </w:pPr>
      <w:r w:rsidRPr="00BF1113">
        <w:rPr>
          <w:rFonts w:ascii="Source Sans Pro" w:eastAsia="Times New Roman" w:hAnsi="Source Sans Pro" w:cs="Arial"/>
          <w:sz w:val="24"/>
          <w:szCs w:val="24"/>
          <w:lang w:eastAsia="pl-PL"/>
        </w:rPr>
        <w:t>Wadium należy wnieść przed upływem terminu składania ofert.</w:t>
      </w:r>
    </w:p>
    <w:p w14:paraId="07EFF220" w14:textId="1835D0C6" w:rsidR="00D770BA" w:rsidRPr="00BF1113" w:rsidRDefault="004B6646" w:rsidP="00BF1113">
      <w:pPr>
        <w:pStyle w:val="Akapitzlist"/>
        <w:numPr>
          <w:ilvl w:val="0"/>
          <w:numId w:val="31"/>
        </w:numPr>
        <w:spacing w:after="0" w:line="360" w:lineRule="auto"/>
        <w:rPr>
          <w:rFonts w:ascii="Source Sans Pro" w:eastAsia="Times New Roman" w:hAnsi="Source Sans Pro" w:cs="Arial"/>
          <w:sz w:val="24"/>
          <w:szCs w:val="24"/>
          <w:lang w:eastAsia="pl-PL"/>
        </w:rPr>
      </w:pPr>
      <w:r w:rsidRPr="00BF1113">
        <w:rPr>
          <w:rFonts w:ascii="Source Sans Pro" w:eastAsia="Times New Roman" w:hAnsi="Source Sans Pro" w:cs="Arial"/>
          <w:sz w:val="24"/>
          <w:szCs w:val="24"/>
          <w:lang w:eastAsia="pl-PL"/>
        </w:rPr>
        <w:t>Wadium powinno zostać przelane lub wpłacone na rachunek Warszawskiego Uniwersytetu Medycznego. Dane do przelewu:</w:t>
      </w:r>
    </w:p>
    <w:p w14:paraId="56C93E8A" w14:textId="1501FA67" w:rsidR="004B6646" w:rsidRPr="00304EC0" w:rsidRDefault="004B6646" w:rsidP="004B6646">
      <w:pPr>
        <w:spacing w:after="0" w:line="360" w:lineRule="auto"/>
        <w:jc w:val="center"/>
        <w:rPr>
          <w:rFonts w:ascii="Source Sans Pro" w:eastAsia="Times New Roman" w:hAnsi="Source Sans Pro" w:cs="Arial"/>
          <w:b/>
          <w:sz w:val="24"/>
          <w:szCs w:val="24"/>
          <w:lang w:eastAsia="pl-PL"/>
        </w:rPr>
      </w:pPr>
      <w:r w:rsidRPr="00304EC0">
        <w:rPr>
          <w:rFonts w:ascii="Source Sans Pro" w:eastAsia="Times New Roman" w:hAnsi="Source Sans Pro" w:cs="Arial"/>
          <w:b/>
          <w:sz w:val="24"/>
          <w:szCs w:val="24"/>
          <w:lang w:eastAsia="pl-PL"/>
        </w:rPr>
        <w:t>Warszawski Uniwersytet Medyczny, ul. Żwirki i Wigury 61, 02-091 Warszawa</w:t>
      </w:r>
    </w:p>
    <w:p w14:paraId="0171152C" w14:textId="77777777" w:rsidR="004B6646" w:rsidRPr="00304EC0" w:rsidRDefault="004B6646" w:rsidP="004B6646">
      <w:pPr>
        <w:spacing w:after="0" w:line="240" w:lineRule="auto"/>
        <w:jc w:val="center"/>
        <w:rPr>
          <w:rFonts w:ascii="Source Sans Pro" w:eastAsia="Times New Roman" w:hAnsi="Source Sans Pro" w:cs="Arial"/>
          <w:b/>
          <w:sz w:val="24"/>
          <w:szCs w:val="24"/>
          <w:lang w:eastAsia="pl-PL"/>
        </w:rPr>
      </w:pPr>
      <w:r w:rsidRPr="00304EC0">
        <w:rPr>
          <w:rFonts w:ascii="Source Sans Pro" w:eastAsia="Times New Roman" w:hAnsi="Source Sans Pro" w:cs="Arial"/>
          <w:b/>
          <w:sz w:val="24"/>
          <w:szCs w:val="24"/>
          <w:lang w:eastAsia="pl-PL"/>
        </w:rPr>
        <w:t>Bank Millennium 54 1160 2202 0000 0003 0812 4697</w:t>
      </w:r>
    </w:p>
    <w:p w14:paraId="6A45DA2D" w14:textId="77777777" w:rsidR="004B6646" w:rsidRPr="00304EC0" w:rsidRDefault="004B6646" w:rsidP="004B6646">
      <w:pPr>
        <w:spacing w:after="0" w:line="240" w:lineRule="auto"/>
        <w:jc w:val="center"/>
        <w:rPr>
          <w:rFonts w:ascii="Source Sans Pro" w:eastAsia="Times New Roman" w:hAnsi="Source Sans Pro" w:cs="Arial"/>
          <w:b/>
          <w:sz w:val="24"/>
          <w:szCs w:val="24"/>
          <w:lang w:eastAsia="pl-PL"/>
        </w:rPr>
      </w:pPr>
      <w:r w:rsidRPr="00304EC0">
        <w:rPr>
          <w:rFonts w:ascii="Source Sans Pro" w:eastAsia="Times New Roman" w:hAnsi="Source Sans Pro" w:cs="Arial"/>
          <w:b/>
          <w:sz w:val="24"/>
          <w:szCs w:val="24"/>
          <w:lang w:eastAsia="pl-PL"/>
        </w:rPr>
        <w:t xml:space="preserve">z adnotacją: </w:t>
      </w:r>
    </w:p>
    <w:p w14:paraId="01B93B2B" w14:textId="0631B173" w:rsidR="004B6646" w:rsidRPr="00304EC0" w:rsidRDefault="004B6646" w:rsidP="00250871">
      <w:pPr>
        <w:spacing w:after="0" w:line="360" w:lineRule="auto"/>
        <w:jc w:val="center"/>
        <w:rPr>
          <w:rFonts w:ascii="Source Sans Pro" w:eastAsia="Times New Roman" w:hAnsi="Source Sans Pro" w:cs="Arial"/>
          <w:b/>
          <w:sz w:val="24"/>
          <w:szCs w:val="24"/>
          <w:lang w:eastAsia="pl-PL"/>
        </w:rPr>
      </w:pPr>
      <w:r w:rsidRPr="00EB4571">
        <w:rPr>
          <w:rFonts w:ascii="Source Sans Pro" w:eastAsia="Times New Roman" w:hAnsi="Source Sans Pro" w:cs="Arial"/>
          <w:b/>
          <w:sz w:val="24"/>
          <w:szCs w:val="24"/>
          <w:lang w:eastAsia="pl-PL"/>
        </w:rPr>
        <w:t xml:space="preserve">„wadium - przetarg publiczny na </w:t>
      </w:r>
      <w:r w:rsidR="00EB4571" w:rsidRPr="00EB4571">
        <w:rPr>
          <w:rFonts w:ascii="Source Sans Pro" w:eastAsia="Times New Roman" w:hAnsi="Source Sans Pro" w:cs="Arial"/>
          <w:sz w:val="24"/>
          <w:szCs w:val="24"/>
          <w:lang w:eastAsia="pl-PL"/>
        </w:rPr>
        <w:t xml:space="preserve">:  </w:t>
      </w:r>
      <w:r w:rsidR="00EB4571" w:rsidRPr="00EB4571">
        <w:rPr>
          <w:rFonts w:ascii="Source Sans Pro" w:eastAsia="Times New Roman" w:hAnsi="Source Sans Pro" w:cs="Arial"/>
          <w:b/>
          <w:bCs/>
          <w:sz w:val="24"/>
          <w:szCs w:val="24"/>
          <w:lang w:eastAsia="pl-PL"/>
        </w:rPr>
        <w:t>Aparat do sekwencjonowania</w:t>
      </w:r>
      <w:r w:rsidR="00EB4571" w:rsidRPr="005E53ED">
        <w:rPr>
          <w:rFonts w:ascii="Source Sans Pro" w:eastAsia="Times New Roman" w:hAnsi="Source Sans Pro" w:cs="Arial"/>
          <w:b/>
          <w:bCs/>
          <w:sz w:val="24"/>
          <w:szCs w:val="24"/>
          <w:lang w:eastAsia="pl-PL"/>
        </w:rPr>
        <w:t xml:space="preserve"> generacji</w:t>
      </w:r>
      <w:r w:rsidR="00EB4571">
        <w:rPr>
          <w:rFonts w:ascii="Source Sans Pro" w:eastAsia="Times New Roman" w:hAnsi="Source Sans Pro" w:cs="Arial"/>
          <w:b/>
          <w:bCs/>
          <w:sz w:val="24"/>
          <w:szCs w:val="24"/>
          <w:lang w:eastAsia="pl-PL"/>
        </w:rPr>
        <w:t xml:space="preserve"> </w:t>
      </w:r>
      <w:r w:rsidR="00EB4571" w:rsidRPr="005E53ED">
        <w:rPr>
          <w:rFonts w:ascii="Source Sans Pro" w:eastAsia="Times New Roman" w:hAnsi="Source Sans Pro" w:cs="Arial"/>
          <w:b/>
          <w:bCs/>
          <w:sz w:val="24"/>
          <w:szCs w:val="24"/>
          <w:lang w:eastAsia="pl-PL"/>
        </w:rPr>
        <w:t>NGS</w:t>
      </w:r>
    </w:p>
    <w:p w14:paraId="4030488A" w14:textId="77777777" w:rsidR="00E3348D" w:rsidRPr="00304EC0" w:rsidRDefault="00E3348D" w:rsidP="00E3348D">
      <w:pPr>
        <w:spacing w:after="0" w:line="360" w:lineRule="auto"/>
        <w:jc w:val="center"/>
        <w:rPr>
          <w:rFonts w:ascii="Source Sans Pro" w:eastAsia="Times New Roman" w:hAnsi="Source Sans Pro" w:cs="Arial"/>
          <w:b/>
          <w:sz w:val="24"/>
          <w:szCs w:val="24"/>
          <w:lang w:eastAsia="pl-PL"/>
        </w:rPr>
      </w:pPr>
    </w:p>
    <w:p w14:paraId="3A1F98E5" w14:textId="4DDE90D2" w:rsidR="004B6646" w:rsidRPr="00BF1113" w:rsidRDefault="004B6646" w:rsidP="00BF1113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Source Sans Pro" w:eastAsia="Times New Roman" w:hAnsi="Source Sans Pro" w:cs="Arial"/>
          <w:sz w:val="24"/>
          <w:szCs w:val="24"/>
          <w:lang w:eastAsia="pl-PL"/>
        </w:rPr>
      </w:pPr>
      <w:r w:rsidRPr="00BF1113">
        <w:rPr>
          <w:rFonts w:ascii="Source Sans Pro" w:eastAsia="Times New Roman" w:hAnsi="Source Sans Pro" w:cs="Arial"/>
          <w:sz w:val="24"/>
          <w:szCs w:val="24"/>
          <w:lang w:eastAsia="pl-PL"/>
        </w:rPr>
        <w:t>Wadium złożone przez oferentów, których oferty nie zostały wybrane lub zostały odrzucone, zwraca się w terminie 7 dni, odpowiednio od dnia przeprowadzenia przetargu.</w:t>
      </w:r>
    </w:p>
    <w:p w14:paraId="69394C7A" w14:textId="258D60D6" w:rsidR="004B6646" w:rsidRPr="00BF1113" w:rsidRDefault="004B6646" w:rsidP="00BF1113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Source Sans Pro" w:eastAsia="Times New Roman" w:hAnsi="Source Sans Pro" w:cs="Arial"/>
          <w:sz w:val="24"/>
          <w:szCs w:val="24"/>
          <w:lang w:eastAsia="pl-PL"/>
        </w:rPr>
      </w:pPr>
      <w:r w:rsidRPr="00BF1113">
        <w:rPr>
          <w:rFonts w:ascii="Source Sans Pro" w:eastAsia="Times New Roman" w:hAnsi="Source Sans Pro" w:cs="Arial"/>
          <w:sz w:val="24"/>
          <w:szCs w:val="24"/>
          <w:lang w:eastAsia="pl-PL"/>
        </w:rPr>
        <w:t>Wadium złożone przez nabywcę zalicza się na poczet ceny.</w:t>
      </w:r>
    </w:p>
    <w:p w14:paraId="5637D982" w14:textId="5D62574C" w:rsidR="004B6646" w:rsidRPr="00BF1113" w:rsidRDefault="004B6646" w:rsidP="00BF1113">
      <w:pPr>
        <w:pStyle w:val="Akapitzlist"/>
        <w:numPr>
          <w:ilvl w:val="0"/>
          <w:numId w:val="31"/>
        </w:numPr>
        <w:spacing w:after="0" w:line="360" w:lineRule="auto"/>
        <w:rPr>
          <w:rFonts w:ascii="Source Sans Pro" w:eastAsia="Times New Roman" w:hAnsi="Source Sans Pro" w:cs="Arial"/>
          <w:sz w:val="24"/>
          <w:szCs w:val="24"/>
          <w:lang w:eastAsia="pl-PL"/>
        </w:rPr>
      </w:pPr>
      <w:r w:rsidRPr="00BF1113">
        <w:rPr>
          <w:rFonts w:ascii="Source Sans Pro" w:eastAsia="Times New Roman" w:hAnsi="Source Sans Pro" w:cs="Arial"/>
          <w:sz w:val="24"/>
          <w:szCs w:val="24"/>
          <w:lang w:eastAsia="pl-PL"/>
        </w:rPr>
        <w:t>Wadium nie podlega zwrotowi w przypadku, gdy oferent, który wygrał przetarg, uchyli się od zawarcia umowy sprzedaży.</w:t>
      </w:r>
    </w:p>
    <w:p w14:paraId="639CF752" w14:textId="17C8FF00" w:rsidR="009D25F9" w:rsidRDefault="009D25F9" w:rsidP="004B6646">
      <w:pPr>
        <w:spacing w:after="0" w:line="360" w:lineRule="auto"/>
        <w:jc w:val="both"/>
        <w:rPr>
          <w:rFonts w:ascii="Source Sans Pro" w:eastAsia="Times New Roman" w:hAnsi="Source Sans Pro" w:cs="Arial"/>
          <w:sz w:val="24"/>
          <w:szCs w:val="24"/>
          <w:lang w:eastAsia="pl-PL"/>
        </w:rPr>
      </w:pPr>
    </w:p>
    <w:p w14:paraId="16F91A29" w14:textId="5D46F946" w:rsidR="004B6646" w:rsidRPr="00304EC0" w:rsidRDefault="004B6646" w:rsidP="004B6646">
      <w:pPr>
        <w:spacing w:after="0" w:line="360" w:lineRule="auto"/>
        <w:jc w:val="both"/>
        <w:rPr>
          <w:rFonts w:ascii="Source Sans Pro" w:eastAsia="Times New Roman" w:hAnsi="Source Sans Pro" w:cs="Arial"/>
          <w:b/>
          <w:sz w:val="24"/>
          <w:szCs w:val="24"/>
          <w:lang w:eastAsia="pl-PL"/>
        </w:rPr>
      </w:pPr>
      <w:r w:rsidRPr="00304EC0">
        <w:rPr>
          <w:rFonts w:ascii="Source Sans Pro" w:eastAsia="Times New Roman" w:hAnsi="Source Sans Pro" w:cs="Arial"/>
          <w:b/>
          <w:sz w:val="24"/>
          <w:szCs w:val="24"/>
          <w:lang w:eastAsia="pl-PL"/>
        </w:rPr>
        <w:t>VI. Termin i miejsce, w którym można obejrzeć przeznaczon</w:t>
      </w:r>
      <w:r w:rsidR="00587C91">
        <w:rPr>
          <w:rFonts w:ascii="Source Sans Pro" w:eastAsia="Times New Roman" w:hAnsi="Source Sans Pro" w:cs="Arial"/>
          <w:b/>
          <w:sz w:val="24"/>
          <w:szCs w:val="24"/>
          <w:lang w:eastAsia="pl-PL"/>
        </w:rPr>
        <w:t>e</w:t>
      </w:r>
      <w:r w:rsidRPr="00304EC0">
        <w:rPr>
          <w:rFonts w:ascii="Source Sans Pro" w:eastAsia="Times New Roman" w:hAnsi="Source Sans Pro" w:cs="Arial"/>
          <w:b/>
          <w:sz w:val="24"/>
          <w:szCs w:val="24"/>
          <w:lang w:eastAsia="pl-PL"/>
        </w:rPr>
        <w:t xml:space="preserve"> do sprzedaży składnik</w:t>
      </w:r>
      <w:r w:rsidR="00587C91">
        <w:rPr>
          <w:rFonts w:ascii="Source Sans Pro" w:eastAsia="Times New Roman" w:hAnsi="Source Sans Pro" w:cs="Arial"/>
          <w:b/>
          <w:sz w:val="24"/>
          <w:szCs w:val="24"/>
          <w:lang w:eastAsia="pl-PL"/>
        </w:rPr>
        <w:t>i</w:t>
      </w:r>
      <w:r w:rsidRPr="00304EC0">
        <w:rPr>
          <w:rFonts w:ascii="Source Sans Pro" w:eastAsia="Times New Roman" w:hAnsi="Source Sans Pro" w:cs="Arial"/>
          <w:b/>
          <w:sz w:val="24"/>
          <w:szCs w:val="24"/>
          <w:lang w:eastAsia="pl-PL"/>
        </w:rPr>
        <w:t xml:space="preserve"> majątku:</w:t>
      </w:r>
    </w:p>
    <w:p w14:paraId="5183FBF0" w14:textId="043C5D01" w:rsidR="00614DB3" w:rsidRPr="00BF1113" w:rsidRDefault="004B6646" w:rsidP="00BF1113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Source Sans Pro" w:eastAsia="Times New Roman" w:hAnsi="Source Sans Pro" w:cs="Arial"/>
          <w:sz w:val="24"/>
          <w:szCs w:val="24"/>
          <w:lang w:eastAsia="pl-PL"/>
        </w:rPr>
      </w:pPr>
      <w:r w:rsidRPr="00BF1113">
        <w:rPr>
          <w:rFonts w:ascii="Source Sans Pro" w:eastAsia="Times New Roman" w:hAnsi="Source Sans Pro" w:cs="Arial"/>
          <w:sz w:val="24"/>
          <w:szCs w:val="24"/>
          <w:lang w:eastAsia="pl-PL"/>
        </w:rPr>
        <w:t>Wystawion</w:t>
      </w:r>
      <w:r w:rsidR="00D738DE" w:rsidRPr="00BF1113">
        <w:rPr>
          <w:rFonts w:ascii="Source Sans Pro" w:eastAsia="Times New Roman" w:hAnsi="Source Sans Pro" w:cs="Arial"/>
          <w:sz w:val="24"/>
          <w:szCs w:val="24"/>
          <w:lang w:eastAsia="pl-PL"/>
        </w:rPr>
        <w:t>y</w:t>
      </w:r>
      <w:r w:rsidRPr="00BF1113">
        <w:rPr>
          <w:rFonts w:ascii="Source Sans Pro" w:eastAsia="Times New Roman" w:hAnsi="Source Sans Pro" w:cs="Arial"/>
          <w:sz w:val="24"/>
          <w:szCs w:val="24"/>
          <w:lang w:eastAsia="pl-PL"/>
        </w:rPr>
        <w:t xml:space="preserve"> do sprzedaży składnik majątku można oglądać</w:t>
      </w:r>
      <w:r w:rsidR="00D738DE" w:rsidRPr="00BF1113">
        <w:rPr>
          <w:rFonts w:ascii="Source Sans Pro" w:eastAsia="Times New Roman" w:hAnsi="Source Sans Pro" w:cs="Arial"/>
          <w:sz w:val="24"/>
          <w:szCs w:val="24"/>
          <w:lang w:eastAsia="pl-PL"/>
        </w:rPr>
        <w:t xml:space="preserve"> w Pracowni Genetycznej Katedry </w:t>
      </w:r>
      <w:r w:rsidR="00F42EC5" w:rsidRPr="00BF1113">
        <w:rPr>
          <w:rFonts w:ascii="Source Sans Pro" w:eastAsia="Times New Roman" w:hAnsi="Source Sans Pro" w:cs="Arial"/>
          <w:sz w:val="24"/>
          <w:szCs w:val="24"/>
          <w:lang w:eastAsia="pl-PL"/>
        </w:rPr>
        <w:t xml:space="preserve">i </w:t>
      </w:r>
      <w:r w:rsidR="00D738DE" w:rsidRPr="00BF1113">
        <w:rPr>
          <w:rFonts w:ascii="Source Sans Pro" w:eastAsia="Times New Roman" w:hAnsi="Source Sans Pro" w:cs="Arial"/>
          <w:sz w:val="24"/>
          <w:szCs w:val="24"/>
          <w:lang w:eastAsia="pl-PL"/>
        </w:rPr>
        <w:t xml:space="preserve">Zakładu Medycyny Sądowej Warszawskiego Uniwersytetu Medycznego, ul. Wojciecha Oczki 1, 02-007 Warszawa, </w:t>
      </w:r>
      <w:r w:rsidRPr="00BF1113">
        <w:rPr>
          <w:rFonts w:ascii="Source Sans Pro" w:eastAsia="Times New Roman" w:hAnsi="Source Sans Pro" w:cs="Arial"/>
          <w:sz w:val="24"/>
          <w:szCs w:val="24"/>
          <w:lang w:eastAsia="pl-PL"/>
        </w:rPr>
        <w:t xml:space="preserve">nie później niż do dnia </w:t>
      </w:r>
      <w:r w:rsidR="00C5732D" w:rsidRPr="00BF1113">
        <w:rPr>
          <w:rFonts w:ascii="Source Sans Pro" w:eastAsia="Times New Roman" w:hAnsi="Source Sans Pro" w:cs="Arial"/>
          <w:sz w:val="24"/>
          <w:szCs w:val="24"/>
          <w:lang w:eastAsia="pl-PL"/>
        </w:rPr>
        <w:t>2</w:t>
      </w:r>
      <w:r w:rsidR="00697D19" w:rsidRPr="00BF1113">
        <w:rPr>
          <w:rFonts w:ascii="Source Sans Pro" w:eastAsia="Times New Roman" w:hAnsi="Source Sans Pro" w:cs="Arial"/>
          <w:sz w:val="24"/>
          <w:szCs w:val="24"/>
          <w:lang w:eastAsia="pl-PL"/>
        </w:rPr>
        <w:t>3</w:t>
      </w:r>
      <w:r w:rsidRPr="00BF1113">
        <w:rPr>
          <w:rFonts w:ascii="Source Sans Pro" w:eastAsia="Times New Roman" w:hAnsi="Source Sans Pro" w:cs="Arial"/>
          <w:sz w:val="24"/>
          <w:szCs w:val="24"/>
          <w:lang w:eastAsia="pl-PL"/>
        </w:rPr>
        <w:t>.</w:t>
      </w:r>
      <w:r w:rsidR="00895D88" w:rsidRPr="00BF1113">
        <w:rPr>
          <w:rFonts w:ascii="Source Sans Pro" w:eastAsia="Times New Roman" w:hAnsi="Source Sans Pro" w:cs="Arial"/>
          <w:sz w:val="24"/>
          <w:szCs w:val="24"/>
          <w:lang w:eastAsia="pl-PL"/>
        </w:rPr>
        <w:t>0</w:t>
      </w:r>
      <w:r w:rsidR="009D25F9" w:rsidRPr="00BF1113">
        <w:rPr>
          <w:rFonts w:ascii="Source Sans Pro" w:eastAsia="Times New Roman" w:hAnsi="Source Sans Pro" w:cs="Arial"/>
          <w:sz w:val="24"/>
          <w:szCs w:val="24"/>
          <w:lang w:eastAsia="pl-PL"/>
        </w:rPr>
        <w:t>5</w:t>
      </w:r>
      <w:r w:rsidRPr="00BF1113">
        <w:rPr>
          <w:rFonts w:ascii="Source Sans Pro" w:eastAsia="Times New Roman" w:hAnsi="Source Sans Pro" w:cs="Arial"/>
          <w:sz w:val="24"/>
          <w:szCs w:val="24"/>
          <w:lang w:eastAsia="pl-PL"/>
        </w:rPr>
        <w:t>.202</w:t>
      </w:r>
      <w:r w:rsidR="00C7217D" w:rsidRPr="00BF1113">
        <w:rPr>
          <w:rFonts w:ascii="Source Sans Pro" w:eastAsia="Times New Roman" w:hAnsi="Source Sans Pro" w:cs="Arial"/>
          <w:sz w:val="24"/>
          <w:szCs w:val="24"/>
          <w:lang w:eastAsia="pl-PL"/>
        </w:rPr>
        <w:t>4</w:t>
      </w:r>
      <w:r w:rsidRPr="00BF1113">
        <w:rPr>
          <w:rFonts w:ascii="Source Sans Pro" w:eastAsia="Times New Roman" w:hAnsi="Source Sans Pro" w:cs="Arial"/>
          <w:sz w:val="24"/>
          <w:szCs w:val="24"/>
          <w:lang w:eastAsia="pl-PL"/>
        </w:rPr>
        <w:t xml:space="preserve">,  od poniedziałku do piątku, w godzinach </w:t>
      </w:r>
      <w:r w:rsidR="00614DB3" w:rsidRPr="00BF1113">
        <w:rPr>
          <w:rFonts w:ascii="Source Sans Pro" w:eastAsia="Times New Roman" w:hAnsi="Source Sans Pro" w:cs="Arial"/>
          <w:sz w:val="24"/>
          <w:szCs w:val="24"/>
          <w:lang w:eastAsia="pl-PL"/>
        </w:rPr>
        <w:t>9</w:t>
      </w:r>
      <w:r w:rsidRPr="00BF1113">
        <w:rPr>
          <w:rFonts w:ascii="Source Sans Pro" w:eastAsia="Times New Roman" w:hAnsi="Source Sans Pro" w:cs="Arial"/>
          <w:sz w:val="24"/>
          <w:szCs w:val="24"/>
          <w:lang w:eastAsia="pl-PL"/>
        </w:rPr>
        <w:t>.00-1</w:t>
      </w:r>
      <w:r w:rsidR="00697D19" w:rsidRPr="00BF1113">
        <w:rPr>
          <w:rFonts w:ascii="Source Sans Pro" w:eastAsia="Times New Roman" w:hAnsi="Source Sans Pro" w:cs="Arial"/>
          <w:sz w:val="24"/>
          <w:szCs w:val="24"/>
          <w:lang w:eastAsia="pl-PL"/>
        </w:rPr>
        <w:t>4</w:t>
      </w:r>
      <w:r w:rsidRPr="00BF1113">
        <w:rPr>
          <w:rFonts w:ascii="Source Sans Pro" w:eastAsia="Times New Roman" w:hAnsi="Source Sans Pro" w:cs="Arial"/>
          <w:sz w:val="24"/>
          <w:szCs w:val="24"/>
          <w:lang w:eastAsia="pl-PL"/>
        </w:rPr>
        <w:t xml:space="preserve">.00, po uprzednim kontakcie w sprawie ustalenia terminu.  Wymagany kontakt telefoniczny lub przez e-mail z panem </w:t>
      </w:r>
      <w:r w:rsidR="00697D19" w:rsidRPr="00BF1113">
        <w:rPr>
          <w:rFonts w:ascii="Source Sans Pro" w:eastAsia="Times New Roman" w:hAnsi="Source Sans Pro" w:cs="Arial"/>
          <w:sz w:val="24"/>
          <w:szCs w:val="24"/>
          <w:lang w:eastAsia="pl-PL"/>
        </w:rPr>
        <w:t>Krzysztofem Żak</w:t>
      </w:r>
      <w:r w:rsidR="002F4FAA" w:rsidRPr="00BF1113">
        <w:rPr>
          <w:rFonts w:ascii="Source Sans Pro" w:eastAsia="Times New Roman" w:hAnsi="Source Sans Pro" w:cs="Arial"/>
          <w:sz w:val="24"/>
          <w:szCs w:val="24"/>
          <w:lang w:eastAsia="pl-PL"/>
        </w:rPr>
        <w:t>iem</w:t>
      </w:r>
      <w:r w:rsidR="00587C91" w:rsidRPr="00BF1113">
        <w:rPr>
          <w:rFonts w:ascii="Source Sans Pro" w:eastAsia="Times New Roman" w:hAnsi="Source Sans Pro" w:cs="Arial"/>
          <w:sz w:val="24"/>
          <w:szCs w:val="24"/>
          <w:lang w:eastAsia="pl-PL"/>
        </w:rPr>
        <w:t>:</w:t>
      </w:r>
    </w:p>
    <w:p w14:paraId="04825012" w14:textId="7F397766" w:rsidR="00614DB3" w:rsidRPr="002F4FAA" w:rsidRDefault="00614DB3" w:rsidP="00587C91">
      <w:pPr>
        <w:spacing w:after="0" w:line="360" w:lineRule="auto"/>
        <w:jc w:val="center"/>
        <w:rPr>
          <w:rFonts w:ascii="Source Sans Pro" w:eastAsia="Times New Roman" w:hAnsi="Source Sans Pro" w:cs="Arial"/>
          <w:sz w:val="24"/>
          <w:szCs w:val="24"/>
          <w:lang w:eastAsia="pl-PL"/>
        </w:rPr>
      </w:pPr>
      <w:r w:rsidRPr="002F4FAA">
        <w:rPr>
          <w:rFonts w:ascii="Source Sans Pro" w:eastAsia="Times New Roman" w:hAnsi="Source Sans Pro" w:cs="Arial"/>
          <w:sz w:val="24"/>
          <w:szCs w:val="24"/>
          <w:lang w:eastAsia="pl-PL"/>
        </w:rPr>
        <w:t xml:space="preserve">Tel.: </w:t>
      </w:r>
      <w:r w:rsidR="004B6646" w:rsidRPr="002F4FAA">
        <w:rPr>
          <w:rFonts w:ascii="Source Sans Pro" w:eastAsia="Times New Roman" w:hAnsi="Source Sans Pro" w:cs="Arial"/>
          <w:sz w:val="24"/>
          <w:szCs w:val="24"/>
          <w:lang w:eastAsia="pl-PL"/>
        </w:rPr>
        <w:t>22</w:t>
      </w:r>
      <w:r w:rsidR="002F4FAA" w:rsidRPr="002F4FAA">
        <w:rPr>
          <w:rFonts w:ascii="Source Sans Pro" w:eastAsia="Times New Roman" w:hAnsi="Source Sans Pro" w:cs="Arial"/>
          <w:sz w:val="24"/>
          <w:szCs w:val="24"/>
          <w:lang w:eastAsia="pl-PL"/>
        </w:rPr>
        <w:t> 628 39 00</w:t>
      </w:r>
      <w:r w:rsidR="004B6646" w:rsidRPr="002F4FAA">
        <w:rPr>
          <w:rFonts w:ascii="Source Sans Pro" w:eastAsia="Times New Roman" w:hAnsi="Source Sans Pro" w:cs="Arial"/>
          <w:sz w:val="24"/>
          <w:szCs w:val="24"/>
          <w:lang w:eastAsia="pl-PL"/>
        </w:rPr>
        <w:t> </w:t>
      </w:r>
    </w:p>
    <w:p w14:paraId="164C1EDB" w14:textId="7B6DDB1D" w:rsidR="004B6646" w:rsidRPr="00304EC0" w:rsidRDefault="004B6646" w:rsidP="00587C91">
      <w:pPr>
        <w:spacing w:after="0" w:line="360" w:lineRule="auto"/>
        <w:jc w:val="center"/>
        <w:rPr>
          <w:rFonts w:ascii="Source Sans Pro" w:eastAsia="Times New Roman" w:hAnsi="Source Sans Pro" w:cs="Arial"/>
          <w:sz w:val="24"/>
          <w:szCs w:val="24"/>
          <w:lang w:eastAsia="pl-PL"/>
        </w:rPr>
      </w:pPr>
      <w:r w:rsidRPr="002F4FAA">
        <w:rPr>
          <w:rFonts w:ascii="Source Sans Pro" w:eastAsia="Times New Roman" w:hAnsi="Source Sans Pro" w:cs="Arial"/>
          <w:sz w:val="24"/>
          <w:szCs w:val="24"/>
          <w:lang w:eastAsia="pl-PL"/>
        </w:rPr>
        <w:t xml:space="preserve">e-mail: </w:t>
      </w:r>
      <w:hyperlink r:id="rId7" w:history="1">
        <w:r w:rsidR="002F4FAA" w:rsidRPr="002F4FAA">
          <w:rPr>
            <w:rStyle w:val="Hipercze"/>
            <w:rFonts w:ascii="Source Sans Pro" w:hAnsi="Source Sans Pro" w:cs="Arial"/>
          </w:rPr>
          <w:t>krzysztof.zak@wum.edu.pl</w:t>
        </w:r>
      </w:hyperlink>
    </w:p>
    <w:p w14:paraId="014881D1" w14:textId="77777777" w:rsidR="004B6646" w:rsidRPr="00304EC0" w:rsidRDefault="004B6646" w:rsidP="004B6646">
      <w:pPr>
        <w:spacing w:after="0" w:line="360" w:lineRule="auto"/>
        <w:jc w:val="both"/>
        <w:rPr>
          <w:rFonts w:ascii="Source Sans Pro" w:eastAsia="Times New Roman" w:hAnsi="Source Sans Pro" w:cs="Arial"/>
          <w:sz w:val="24"/>
          <w:szCs w:val="24"/>
          <w:lang w:eastAsia="pl-PL"/>
        </w:rPr>
      </w:pPr>
    </w:p>
    <w:p w14:paraId="55A8E2A0" w14:textId="77777777" w:rsidR="004B6646" w:rsidRPr="00304EC0" w:rsidRDefault="004B6646" w:rsidP="004B6646">
      <w:pPr>
        <w:spacing w:after="0" w:line="360" w:lineRule="auto"/>
        <w:jc w:val="both"/>
        <w:rPr>
          <w:rFonts w:ascii="Source Sans Pro" w:eastAsia="Times New Roman" w:hAnsi="Source Sans Pro" w:cs="Arial"/>
          <w:b/>
          <w:sz w:val="24"/>
          <w:szCs w:val="24"/>
          <w:lang w:eastAsia="pl-PL"/>
        </w:rPr>
      </w:pPr>
      <w:r w:rsidRPr="00304EC0">
        <w:rPr>
          <w:rFonts w:ascii="Source Sans Pro" w:eastAsia="Times New Roman" w:hAnsi="Source Sans Pro" w:cs="Arial"/>
          <w:b/>
          <w:sz w:val="24"/>
          <w:szCs w:val="24"/>
          <w:lang w:eastAsia="pl-PL"/>
        </w:rPr>
        <w:t>VII. Wymagania jakim powinna odpowiadać oferta:</w:t>
      </w:r>
    </w:p>
    <w:p w14:paraId="4B0AFAB4" w14:textId="169627C9" w:rsidR="004B6646" w:rsidRPr="00BF1113" w:rsidRDefault="004B6646" w:rsidP="00BF1113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Source Sans Pro" w:eastAsia="Times New Roman" w:hAnsi="Source Sans Pro" w:cs="Arial"/>
          <w:sz w:val="24"/>
          <w:szCs w:val="24"/>
          <w:lang w:eastAsia="pl-PL"/>
        </w:rPr>
      </w:pPr>
      <w:r w:rsidRPr="00BF1113">
        <w:rPr>
          <w:rFonts w:ascii="Source Sans Pro" w:eastAsia="Times New Roman" w:hAnsi="Source Sans Pro" w:cs="Arial"/>
          <w:sz w:val="24"/>
          <w:szCs w:val="24"/>
          <w:lang w:eastAsia="pl-PL"/>
        </w:rPr>
        <w:t>Forma i treść oferty jest dołączona do ogłoszenia.</w:t>
      </w:r>
    </w:p>
    <w:p w14:paraId="7F40A3E1" w14:textId="5BF257F9" w:rsidR="004B6646" w:rsidRPr="00BF1113" w:rsidRDefault="004B6646" w:rsidP="00BF1113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Source Sans Pro" w:eastAsia="Times New Roman" w:hAnsi="Source Sans Pro" w:cs="Arial"/>
          <w:sz w:val="24"/>
          <w:szCs w:val="24"/>
          <w:lang w:eastAsia="pl-PL"/>
        </w:rPr>
      </w:pPr>
      <w:r w:rsidRPr="00BF1113">
        <w:rPr>
          <w:rFonts w:ascii="Source Sans Pro" w:eastAsia="Times New Roman" w:hAnsi="Source Sans Pro" w:cs="Arial"/>
          <w:sz w:val="24"/>
          <w:szCs w:val="24"/>
          <w:lang w:eastAsia="pl-PL"/>
        </w:rPr>
        <w:t>Oferta powinna zawierać:</w:t>
      </w:r>
    </w:p>
    <w:p w14:paraId="03DC10FC" w14:textId="76093957" w:rsidR="00BF1113" w:rsidRDefault="004B6646" w:rsidP="00BF1113">
      <w:pPr>
        <w:pStyle w:val="Akapitzlist"/>
        <w:numPr>
          <w:ilvl w:val="0"/>
          <w:numId w:val="35"/>
        </w:numPr>
        <w:tabs>
          <w:tab w:val="left" w:pos="284"/>
        </w:tabs>
        <w:spacing w:after="0" w:line="360" w:lineRule="auto"/>
        <w:rPr>
          <w:rFonts w:ascii="Source Sans Pro" w:eastAsia="Times New Roman" w:hAnsi="Source Sans Pro" w:cs="Arial"/>
          <w:sz w:val="24"/>
          <w:szCs w:val="24"/>
          <w:lang w:eastAsia="pl-PL"/>
        </w:rPr>
      </w:pPr>
      <w:r w:rsidRPr="00BF1113">
        <w:rPr>
          <w:rFonts w:ascii="Source Sans Pro" w:eastAsia="Times New Roman" w:hAnsi="Source Sans Pro" w:cs="Arial"/>
          <w:sz w:val="24"/>
          <w:szCs w:val="24"/>
          <w:lang w:eastAsia="pl-PL"/>
        </w:rPr>
        <w:t>imię i nazwisko lub nazwa firmy, adres zamieszkania lub adres firmy, kontaktowy numer telefonu, a w zależności od formy prawnej firmy oferenta  NIP, REGON lub numer KRS</w:t>
      </w:r>
      <w:r w:rsidR="00BF1113">
        <w:rPr>
          <w:rFonts w:ascii="Source Sans Pro" w:eastAsia="Times New Roman" w:hAnsi="Source Sans Pro" w:cs="Arial"/>
          <w:sz w:val="24"/>
          <w:szCs w:val="24"/>
          <w:lang w:eastAsia="pl-PL"/>
        </w:rPr>
        <w:t>;</w:t>
      </w:r>
    </w:p>
    <w:p w14:paraId="695E7017" w14:textId="53F7F0AB" w:rsidR="00BF1113" w:rsidRDefault="004B6646" w:rsidP="00BF1113">
      <w:pPr>
        <w:pStyle w:val="Akapitzlist"/>
        <w:numPr>
          <w:ilvl w:val="0"/>
          <w:numId w:val="35"/>
        </w:numPr>
        <w:tabs>
          <w:tab w:val="left" w:pos="284"/>
        </w:tabs>
        <w:spacing w:after="0" w:line="360" w:lineRule="auto"/>
        <w:rPr>
          <w:rFonts w:ascii="Source Sans Pro" w:eastAsia="Times New Roman" w:hAnsi="Source Sans Pro" w:cs="Arial"/>
          <w:sz w:val="24"/>
          <w:szCs w:val="24"/>
          <w:lang w:eastAsia="pl-PL"/>
        </w:rPr>
      </w:pPr>
      <w:r w:rsidRPr="00BF1113">
        <w:rPr>
          <w:rFonts w:ascii="Source Sans Pro" w:eastAsia="Times New Roman" w:hAnsi="Source Sans Pro" w:cs="Arial"/>
          <w:sz w:val="24"/>
          <w:szCs w:val="24"/>
          <w:lang w:eastAsia="pl-PL"/>
        </w:rPr>
        <w:t>ofertę cenową oferenta</w:t>
      </w:r>
      <w:r w:rsidR="00BF1113">
        <w:rPr>
          <w:rFonts w:ascii="Source Sans Pro" w:eastAsia="Times New Roman" w:hAnsi="Source Sans Pro" w:cs="Arial"/>
          <w:sz w:val="24"/>
          <w:szCs w:val="24"/>
          <w:lang w:eastAsia="pl-PL"/>
        </w:rPr>
        <w:t>;</w:t>
      </w:r>
    </w:p>
    <w:p w14:paraId="4B0EB033" w14:textId="39D75EB3" w:rsidR="00BF1113" w:rsidRPr="00BF1113" w:rsidRDefault="004B6646" w:rsidP="00BF1113">
      <w:pPr>
        <w:pStyle w:val="Akapitzlist"/>
        <w:numPr>
          <w:ilvl w:val="0"/>
          <w:numId w:val="35"/>
        </w:numPr>
        <w:tabs>
          <w:tab w:val="left" w:pos="284"/>
        </w:tabs>
        <w:spacing w:after="0" w:line="360" w:lineRule="auto"/>
        <w:rPr>
          <w:rFonts w:ascii="Source Sans Pro" w:eastAsia="Times New Roman" w:hAnsi="Source Sans Pro" w:cs="Arial"/>
          <w:sz w:val="24"/>
          <w:szCs w:val="24"/>
          <w:lang w:eastAsia="pl-PL"/>
        </w:rPr>
      </w:pPr>
      <w:r w:rsidRPr="00BF1113">
        <w:rPr>
          <w:rFonts w:ascii="Source Sans Pro" w:eastAsia="Times New Roman" w:hAnsi="Source Sans Pro" w:cs="Arial"/>
          <w:sz w:val="24"/>
          <w:szCs w:val="24"/>
          <w:lang w:eastAsia="pl-PL"/>
        </w:rPr>
        <w:t>oświadczenie oferenta o zapoznaniu się ze stanem technicznym składnika majątku,</w:t>
      </w:r>
      <w:r w:rsidR="00BF1113">
        <w:rPr>
          <w:rFonts w:ascii="Source Sans Pro" w:eastAsia="Times New Roman" w:hAnsi="Source Sans Pro" w:cs="Arial"/>
          <w:sz w:val="24"/>
          <w:szCs w:val="24"/>
          <w:lang w:eastAsia="pl-PL"/>
        </w:rPr>
        <w:t xml:space="preserve"> </w:t>
      </w:r>
      <w:r w:rsidRPr="00BF1113">
        <w:rPr>
          <w:rFonts w:ascii="Source Sans Pro" w:eastAsia="Times New Roman" w:hAnsi="Source Sans Pro" w:cs="Arial"/>
          <w:sz w:val="24"/>
          <w:szCs w:val="24"/>
          <w:lang w:eastAsia="pl-PL"/>
        </w:rPr>
        <w:t xml:space="preserve">nie wnoszeniu do niego zastrzeżeń i ponoszeniu odpowiedzialności za skutki </w:t>
      </w:r>
      <w:r w:rsidR="00BF1113" w:rsidRPr="00BF1113">
        <w:rPr>
          <w:rFonts w:ascii="Source Sans Pro" w:eastAsia="Times New Roman" w:hAnsi="Source Sans Pro" w:cs="Arial"/>
          <w:sz w:val="24"/>
          <w:szCs w:val="24"/>
          <w:lang w:eastAsia="pl-PL"/>
        </w:rPr>
        <w:t>rezygnacji</w:t>
      </w:r>
      <w:r w:rsidR="00BF1113">
        <w:rPr>
          <w:rFonts w:ascii="Source Sans Pro" w:eastAsia="Times New Roman" w:hAnsi="Source Sans Pro" w:cs="Arial"/>
          <w:sz w:val="24"/>
          <w:szCs w:val="24"/>
          <w:lang w:eastAsia="pl-PL"/>
        </w:rPr>
        <w:t xml:space="preserve"> </w:t>
      </w:r>
      <w:r w:rsidRPr="00BF1113">
        <w:rPr>
          <w:rFonts w:ascii="Source Sans Pro" w:eastAsia="Times New Roman" w:hAnsi="Source Sans Pro" w:cs="Arial"/>
          <w:sz w:val="24"/>
          <w:szCs w:val="24"/>
          <w:lang w:eastAsia="pl-PL"/>
        </w:rPr>
        <w:t>z oględzin</w:t>
      </w:r>
      <w:r w:rsidR="00BF1113" w:rsidRPr="00BF1113">
        <w:rPr>
          <w:rFonts w:ascii="Source Sans Pro" w:eastAsia="Times New Roman" w:hAnsi="Source Sans Pro" w:cs="Arial"/>
          <w:sz w:val="24"/>
          <w:szCs w:val="24"/>
          <w:lang w:eastAsia="pl-PL"/>
        </w:rPr>
        <w:t>;</w:t>
      </w:r>
    </w:p>
    <w:p w14:paraId="5C29AC18" w14:textId="3400D9CE" w:rsidR="004B6646" w:rsidRPr="00BF1113" w:rsidRDefault="004B6646" w:rsidP="00BF1113">
      <w:pPr>
        <w:pStyle w:val="Akapitzlist"/>
        <w:numPr>
          <w:ilvl w:val="0"/>
          <w:numId w:val="35"/>
        </w:numPr>
        <w:spacing w:after="0" w:line="360" w:lineRule="auto"/>
        <w:rPr>
          <w:rFonts w:ascii="Source Sans Pro" w:eastAsia="Times New Roman" w:hAnsi="Source Sans Pro" w:cs="Arial"/>
          <w:sz w:val="24"/>
          <w:szCs w:val="24"/>
          <w:lang w:eastAsia="pl-PL"/>
        </w:rPr>
      </w:pPr>
      <w:r w:rsidRPr="00BF1113">
        <w:rPr>
          <w:rFonts w:ascii="Source Sans Pro" w:eastAsia="Times New Roman" w:hAnsi="Source Sans Pro" w:cs="Arial"/>
          <w:sz w:val="24"/>
          <w:szCs w:val="24"/>
          <w:lang w:eastAsia="pl-PL"/>
        </w:rPr>
        <w:t>oświadczenie oferenta o akceptacji treści ogłoszenia o sprzedaży oraz warunków zapłaty</w:t>
      </w:r>
      <w:r w:rsidR="00BF1113" w:rsidRPr="00BF1113">
        <w:rPr>
          <w:rFonts w:ascii="Source Sans Pro" w:eastAsia="Times New Roman" w:hAnsi="Source Sans Pro" w:cs="Arial"/>
          <w:sz w:val="24"/>
          <w:szCs w:val="24"/>
          <w:lang w:eastAsia="pl-PL"/>
        </w:rPr>
        <w:t xml:space="preserve"> </w:t>
      </w:r>
      <w:r w:rsidRPr="00BF1113">
        <w:rPr>
          <w:rFonts w:ascii="Source Sans Pro" w:eastAsia="Times New Roman" w:hAnsi="Source Sans Pro" w:cs="Arial"/>
          <w:sz w:val="24"/>
          <w:szCs w:val="24"/>
          <w:lang w:eastAsia="pl-PL"/>
        </w:rPr>
        <w:t>za</w:t>
      </w:r>
      <w:r w:rsidR="00FD7E25" w:rsidRPr="00BF1113">
        <w:rPr>
          <w:rFonts w:ascii="Source Sans Pro" w:eastAsia="Times New Roman" w:hAnsi="Source Sans Pro" w:cs="Arial"/>
          <w:sz w:val="24"/>
          <w:szCs w:val="24"/>
          <w:lang w:eastAsia="pl-PL"/>
        </w:rPr>
        <w:t xml:space="preserve"> </w:t>
      </w:r>
      <w:r w:rsidRPr="00BF1113">
        <w:rPr>
          <w:rFonts w:ascii="Source Sans Pro" w:eastAsia="Times New Roman" w:hAnsi="Source Sans Pro" w:cs="Arial"/>
          <w:sz w:val="24"/>
          <w:szCs w:val="24"/>
          <w:lang w:eastAsia="pl-PL"/>
        </w:rPr>
        <w:t>przedmiot przetargu</w:t>
      </w:r>
      <w:r w:rsidR="00BF1113">
        <w:rPr>
          <w:rFonts w:ascii="Source Sans Pro" w:eastAsia="Times New Roman" w:hAnsi="Source Sans Pro" w:cs="Arial"/>
          <w:sz w:val="24"/>
          <w:szCs w:val="24"/>
          <w:lang w:eastAsia="pl-PL"/>
        </w:rPr>
        <w:t>, a także wzoru umowy sprzedaży (stanowiącej załącznik nr 2)</w:t>
      </w:r>
      <w:r w:rsidRPr="00BF1113">
        <w:rPr>
          <w:rFonts w:ascii="Source Sans Pro" w:eastAsia="Times New Roman" w:hAnsi="Source Sans Pro" w:cs="Arial"/>
          <w:sz w:val="24"/>
          <w:szCs w:val="24"/>
          <w:lang w:eastAsia="pl-PL"/>
        </w:rPr>
        <w:t>.</w:t>
      </w:r>
    </w:p>
    <w:p w14:paraId="45BBF633" w14:textId="7BAEBC56" w:rsidR="004B6646" w:rsidRPr="00BF1113" w:rsidRDefault="004B6646" w:rsidP="00BF1113">
      <w:pPr>
        <w:pStyle w:val="Akapitzlist"/>
        <w:numPr>
          <w:ilvl w:val="0"/>
          <w:numId w:val="34"/>
        </w:numPr>
        <w:spacing w:after="0" w:line="360" w:lineRule="auto"/>
        <w:rPr>
          <w:rFonts w:ascii="Source Sans Pro" w:eastAsia="Times New Roman" w:hAnsi="Source Sans Pro" w:cs="Arial"/>
          <w:b/>
          <w:sz w:val="24"/>
          <w:szCs w:val="24"/>
          <w:lang w:eastAsia="pl-PL"/>
        </w:rPr>
      </w:pPr>
      <w:r w:rsidRPr="00BF1113">
        <w:rPr>
          <w:rFonts w:ascii="Source Sans Pro" w:eastAsia="Times New Roman" w:hAnsi="Source Sans Pro" w:cs="Arial"/>
          <w:sz w:val="24"/>
          <w:szCs w:val="24"/>
          <w:lang w:eastAsia="pl-PL"/>
        </w:rPr>
        <w:t>Ofertę należy umieścić w zaklejonej kopercie, opatrzonej danymi oferenta oraz adresem i dopiskiem:</w:t>
      </w:r>
      <w:r w:rsidRPr="00BF1113">
        <w:rPr>
          <w:rFonts w:ascii="Source Sans Pro" w:eastAsia="Times New Roman" w:hAnsi="Source Sans Pro" w:cs="Arial"/>
          <w:b/>
          <w:sz w:val="24"/>
          <w:szCs w:val="24"/>
          <w:lang w:eastAsia="pl-PL"/>
        </w:rPr>
        <w:t xml:space="preserve"> </w:t>
      </w:r>
      <w:r w:rsidRPr="00BF1113">
        <w:rPr>
          <w:rFonts w:ascii="Source Sans Pro" w:eastAsia="Times New Roman" w:hAnsi="Source Sans Pro" w:cs="Arial"/>
          <w:b/>
          <w:sz w:val="24"/>
          <w:szCs w:val="24"/>
          <w:lang w:eastAsia="pl-PL"/>
        </w:rPr>
        <w:tab/>
      </w:r>
      <w:r w:rsidRPr="00BF1113">
        <w:rPr>
          <w:rFonts w:ascii="Source Sans Pro" w:eastAsia="Times New Roman" w:hAnsi="Source Sans Pro" w:cs="Arial"/>
          <w:b/>
          <w:sz w:val="24"/>
          <w:szCs w:val="24"/>
          <w:lang w:eastAsia="pl-PL"/>
        </w:rPr>
        <w:tab/>
      </w:r>
      <w:r w:rsidRPr="00BF1113">
        <w:rPr>
          <w:rFonts w:ascii="Source Sans Pro" w:eastAsia="Times New Roman" w:hAnsi="Source Sans Pro" w:cs="Arial"/>
          <w:b/>
          <w:sz w:val="24"/>
          <w:szCs w:val="24"/>
          <w:lang w:eastAsia="pl-PL"/>
        </w:rPr>
        <w:tab/>
        <w:t>Dział Inwentaryzacji WUM</w:t>
      </w:r>
    </w:p>
    <w:p w14:paraId="56E0E86E" w14:textId="09456F63" w:rsidR="004B6646" w:rsidRPr="00304EC0" w:rsidRDefault="004B6646" w:rsidP="004B6646">
      <w:pPr>
        <w:spacing w:after="0" w:line="360" w:lineRule="auto"/>
        <w:jc w:val="center"/>
        <w:rPr>
          <w:rFonts w:ascii="Source Sans Pro" w:eastAsia="Times New Roman" w:hAnsi="Source Sans Pro" w:cs="Arial"/>
          <w:b/>
          <w:sz w:val="24"/>
          <w:szCs w:val="24"/>
          <w:lang w:eastAsia="pl-PL"/>
        </w:rPr>
      </w:pPr>
      <w:r w:rsidRPr="00304EC0">
        <w:rPr>
          <w:rFonts w:ascii="Source Sans Pro" w:eastAsia="Times New Roman" w:hAnsi="Source Sans Pro" w:cs="Arial"/>
          <w:b/>
          <w:sz w:val="24"/>
          <w:szCs w:val="24"/>
          <w:lang w:eastAsia="pl-PL"/>
        </w:rPr>
        <w:t xml:space="preserve">ul. </w:t>
      </w:r>
      <w:r w:rsidR="002F4FAA">
        <w:rPr>
          <w:rFonts w:ascii="Source Sans Pro" w:eastAsia="Times New Roman" w:hAnsi="Source Sans Pro" w:cs="Arial"/>
          <w:b/>
          <w:sz w:val="24"/>
          <w:szCs w:val="24"/>
          <w:lang w:eastAsia="pl-PL"/>
        </w:rPr>
        <w:t>Żwirki i Wigury 81</w:t>
      </w:r>
    </w:p>
    <w:p w14:paraId="0D419F01" w14:textId="1E61C8A5" w:rsidR="004B6646" w:rsidRPr="00304EC0" w:rsidRDefault="004B6646" w:rsidP="004B6646">
      <w:pPr>
        <w:spacing w:after="0" w:line="360" w:lineRule="auto"/>
        <w:jc w:val="center"/>
        <w:rPr>
          <w:rFonts w:ascii="Source Sans Pro" w:eastAsia="Times New Roman" w:hAnsi="Source Sans Pro" w:cs="Arial"/>
          <w:b/>
          <w:sz w:val="24"/>
          <w:szCs w:val="24"/>
          <w:lang w:eastAsia="pl-PL"/>
        </w:rPr>
      </w:pPr>
      <w:r w:rsidRPr="00304EC0">
        <w:rPr>
          <w:rFonts w:ascii="Source Sans Pro" w:eastAsia="Times New Roman" w:hAnsi="Source Sans Pro" w:cs="Arial"/>
          <w:b/>
          <w:sz w:val="24"/>
          <w:szCs w:val="24"/>
          <w:lang w:eastAsia="pl-PL"/>
        </w:rPr>
        <w:t>0</w:t>
      </w:r>
      <w:r w:rsidR="002F4FAA">
        <w:rPr>
          <w:rFonts w:ascii="Source Sans Pro" w:eastAsia="Times New Roman" w:hAnsi="Source Sans Pro" w:cs="Arial"/>
          <w:b/>
          <w:sz w:val="24"/>
          <w:szCs w:val="24"/>
          <w:lang w:eastAsia="pl-PL"/>
        </w:rPr>
        <w:t>2</w:t>
      </w:r>
      <w:r w:rsidRPr="00304EC0">
        <w:rPr>
          <w:rFonts w:ascii="Source Sans Pro" w:eastAsia="Times New Roman" w:hAnsi="Source Sans Pro" w:cs="Arial"/>
          <w:b/>
          <w:sz w:val="24"/>
          <w:szCs w:val="24"/>
          <w:lang w:eastAsia="pl-PL"/>
        </w:rPr>
        <w:t>-</w:t>
      </w:r>
      <w:r w:rsidR="002F4FAA">
        <w:rPr>
          <w:rFonts w:ascii="Source Sans Pro" w:eastAsia="Times New Roman" w:hAnsi="Source Sans Pro" w:cs="Arial"/>
          <w:b/>
          <w:sz w:val="24"/>
          <w:szCs w:val="24"/>
          <w:lang w:eastAsia="pl-PL"/>
        </w:rPr>
        <w:t>091</w:t>
      </w:r>
      <w:r w:rsidRPr="00304EC0">
        <w:rPr>
          <w:rFonts w:ascii="Source Sans Pro" w:eastAsia="Times New Roman" w:hAnsi="Source Sans Pro" w:cs="Arial"/>
          <w:b/>
          <w:sz w:val="24"/>
          <w:szCs w:val="24"/>
          <w:lang w:eastAsia="pl-PL"/>
        </w:rPr>
        <w:t xml:space="preserve"> Warszawa</w:t>
      </w:r>
    </w:p>
    <w:p w14:paraId="297D9114" w14:textId="68D5A992" w:rsidR="004B6646" w:rsidRPr="00304EC0" w:rsidRDefault="004B6646" w:rsidP="009D25F9">
      <w:pPr>
        <w:spacing w:after="0" w:line="360" w:lineRule="auto"/>
        <w:jc w:val="center"/>
        <w:rPr>
          <w:rFonts w:ascii="Source Sans Pro" w:eastAsia="Times New Roman" w:hAnsi="Source Sans Pro" w:cs="Arial"/>
          <w:b/>
          <w:sz w:val="24"/>
          <w:szCs w:val="24"/>
          <w:lang w:eastAsia="pl-PL"/>
        </w:rPr>
      </w:pPr>
      <w:r w:rsidRPr="00C7217D">
        <w:rPr>
          <w:rFonts w:ascii="Source Sans Pro" w:eastAsia="Times New Roman" w:hAnsi="Source Sans Pro" w:cs="Arial"/>
          <w:sz w:val="24"/>
          <w:szCs w:val="24"/>
          <w:lang w:eastAsia="pl-PL"/>
        </w:rPr>
        <w:t>„</w:t>
      </w:r>
      <w:r w:rsidRPr="00C7217D">
        <w:rPr>
          <w:rFonts w:ascii="Source Sans Pro" w:eastAsia="Times New Roman" w:hAnsi="Source Sans Pro" w:cs="Arial"/>
          <w:b/>
          <w:sz w:val="24"/>
          <w:szCs w:val="24"/>
          <w:lang w:eastAsia="pl-PL"/>
        </w:rPr>
        <w:t>Oferta w przetargu publicznym na zakup</w:t>
      </w:r>
      <w:r w:rsidR="00E3348D" w:rsidRPr="00C7217D">
        <w:rPr>
          <w:rFonts w:ascii="Source Sans Pro" w:eastAsia="Times New Roman" w:hAnsi="Source Sans Pro" w:cs="Arial"/>
          <w:b/>
          <w:sz w:val="24"/>
          <w:szCs w:val="24"/>
          <w:lang w:eastAsia="pl-PL"/>
        </w:rPr>
        <w:t xml:space="preserve"> </w:t>
      </w:r>
      <w:r w:rsidR="00C7217D" w:rsidRPr="00C7217D">
        <w:rPr>
          <w:rFonts w:ascii="Source Sans Pro" w:eastAsia="Times New Roman" w:hAnsi="Source Sans Pro" w:cs="Arial"/>
          <w:b/>
          <w:sz w:val="24"/>
          <w:szCs w:val="24"/>
          <w:lang w:eastAsia="pl-PL"/>
        </w:rPr>
        <w:t>Aparat</w:t>
      </w:r>
      <w:r w:rsidR="00C7217D" w:rsidRPr="005E53ED">
        <w:rPr>
          <w:rFonts w:ascii="Source Sans Pro" w:eastAsia="Times New Roman" w:hAnsi="Source Sans Pro" w:cs="Arial"/>
          <w:b/>
          <w:sz w:val="24"/>
          <w:szCs w:val="24"/>
          <w:lang w:eastAsia="pl-PL"/>
        </w:rPr>
        <w:t xml:space="preserve"> do sekwencjonowania generacji NGS</w:t>
      </w:r>
      <w:r w:rsidRPr="00304EC0">
        <w:rPr>
          <w:rFonts w:ascii="Source Sans Pro" w:eastAsia="Times New Roman" w:hAnsi="Source Sans Pro" w:cs="Arial"/>
          <w:b/>
          <w:sz w:val="24"/>
          <w:szCs w:val="24"/>
          <w:lang w:eastAsia="pl-PL"/>
        </w:rPr>
        <w:t>”</w:t>
      </w:r>
    </w:p>
    <w:p w14:paraId="2B267B98" w14:textId="77777777" w:rsidR="00E3348D" w:rsidRPr="00304EC0" w:rsidRDefault="00E3348D" w:rsidP="00E3348D">
      <w:pPr>
        <w:spacing w:after="0" w:line="360" w:lineRule="auto"/>
        <w:jc w:val="center"/>
        <w:rPr>
          <w:rFonts w:ascii="Source Sans Pro" w:eastAsia="Times New Roman" w:hAnsi="Source Sans Pro" w:cs="Arial"/>
          <w:b/>
          <w:sz w:val="24"/>
          <w:szCs w:val="24"/>
          <w:lang w:eastAsia="pl-PL"/>
        </w:rPr>
      </w:pPr>
    </w:p>
    <w:p w14:paraId="29C2565B" w14:textId="77777777" w:rsidR="00BF1113" w:rsidRDefault="00BF1113" w:rsidP="004B6646">
      <w:pPr>
        <w:spacing w:after="0" w:line="360" w:lineRule="auto"/>
        <w:jc w:val="both"/>
        <w:rPr>
          <w:rFonts w:ascii="Source Sans Pro" w:eastAsia="Times New Roman" w:hAnsi="Source Sans Pro" w:cs="Arial"/>
          <w:b/>
          <w:sz w:val="24"/>
          <w:szCs w:val="24"/>
          <w:lang w:eastAsia="pl-PL"/>
        </w:rPr>
      </w:pPr>
    </w:p>
    <w:p w14:paraId="51336A15" w14:textId="797C1F1B" w:rsidR="004B6646" w:rsidRPr="00304EC0" w:rsidRDefault="004B6646" w:rsidP="004B6646">
      <w:pPr>
        <w:spacing w:after="0" w:line="360" w:lineRule="auto"/>
        <w:jc w:val="both"/>
        <w:rPr>
          <w:rFonts w:ascii="Source Sans Pro" w:eastAsia="Times New Roman" w:hAnsi="Source Sans Pro" w:cs="Arial"/>
          <w:b/>
          <w:sz w:val="24"/>
          <w:szCs w:val="24"/>
          <w:lang w:eastAsia="pl-PL"/>
        </w:rPr>
      </w:pPr>
      <w:r w:rsidRPr="00304EC0">
        <w:rPr>
          <w:rFonts w:ascii="Source Sans Pro" w:eastAsia="Times New Roman" w:hAnsi="Source Sans Pro" w:cs="Arial"/>
          <w:b/>
          <w:sz w:val="24"/>
          <w:szCs w:val="24"/>
          <w:lang w:eastAsia="pl-PL"/>
        </w:rPr>
        <w:t>VIII. Miejsce i termin złożenia ofert</w:t>
      </w:r>
    </w:p>
    <w:p w14:paraId="3C797BD9" w14:textId="223FFE67" w:rsidR="004B6646" w:rsidRPr="00BF1113" w:rsidRDefault="009030F8" w:rsidP="00BF1113">
      <w:pPr>
        <w:pStyle w:val="Default"/>
        <w:numPr>
          <w:ilvl w:val="0"/>
          <w:numId w:val="37"/>
        </w:numPr>
        <w:spacing w:line="360" w:lineRule="auto"/>
        <w:rPr>
          <w:rFonts w:eastAsia="Times New Roman" w:cs="Arial"/>
          <w:color w:val="auto"/>
          <w:lang w:eastAsia="pl-PL"/>
        </w:rPr>
      </w:pPr>
      <w:r w:rsidRPr="00BF1113">
        <w:rPr>
          <w:rFonts w:eastAsia="Times New Roman" w:cs="Arial"/>
          <w:color w:val="auto"/>
          <w:lang w:eastAsia="pl-PL"/>
        </w:rPr>
        <w:t>Należy wypełnić czytelnie Załącznik nr 1 do niniejszego ogłoszenia zamieszczony na stronie internetowej, podając wszelkie dane wymagane w ofercie:</w:t>
      </w:r>
    </w:p>
    <w:p w14:paraId="1B9113F8" w14:textId="28337098" w:rsidR="004B6646" w:rsidRPr="00BF1113" w:rsidRDefault="004B6646" w:rsidP="009030F8">
      <w:pPr>
        <w:spacing w:after="0" w:line="360" w:lineRule="auto"/>
        <w:jc w:val="both"/>
        <w:rPr>
          <w:rFonts w:ascii="Source Sans Pro" w:eastAsia="Times New Roman" w:hAnsi="Source Sans Pro" w:cs="Arial"/>
          <w:sz w:val="24"/>
          <w:szCs w:val="24"/>
          <w:u w:val="single"/>
          <w:lang w:eastAsia="pl-PL"/>
        </w:rPr>
      </w:pPr>
      <w:r w:rsidRPr="00BF1113">
        <w:rPr>
          <w:rFonts w:ascii="Source Sans Pro" w:eastAsia="Times New Roman" w:hAnsi="Source Sans Pro" w:cs="Arial"/>
          <w:sz w:val="24"/>
          <w:szCs w:val="24"/>
          <w:lang w:eastAsia="pl-PL"/>
        </w:rPr>
        <w:t xml:space="preserve"> </w:t>
      </w:r>
      <w:r w:rsidR="00BF1113" w:rsidRPr="00BF1113">
        <w:rPr>
          <w:rFonts w:ascii="Source Sans Pro" w:eastAsia="Times New Roman" w:hAnsi="Source Sans Pro" w:cs="Arial"/>
          <w:sz w:val="24"/>
          <w:szCs w:val="24"/>
          <w:lang w:eastAsia="pl-PL"/>
        </w:rPr>
        <w:tab/>
      </w:r>
      <w:hyperlink r:id="rId8" w:history="1">
        <w:r w:rsidR="00BF1113" w:rsidRPr="00BF1113">
          <w:rPr>
            <w:rStyle w:val="Hipercze"/>
            <w:rFonts w:ascii="Source Sans Pro" w:hAnsi="Source Sans Pro" w:cstheme="minorBidi"/>
            <w:sz w:val="24"/>
            <w:szCs w:val="24"/>
          </w:rPr>
          <w:t>https://bip.wum.edu.pl/artykuly/284/ogloszenia-o-sprzedazy-ruchomosci</w:t>
        </w:r>
      </w:hyperlink>
      <w:r w:rsidR="0024094B" w:rsidRPr="00BF1113">
        <w:rPr>
          <w:rFonts w:ascii="Source Sans Pro" w:hAnsi="Source Sans Pro"/>
          <w:sz w:val="24"/>
          <w:szCs w:val="24"/>
          <w:u w:val="single"/>
        </w:rPr>
        <w:t xml:space="preserve"> </w:t>
      </w:r>
      <w:r w:rsidR="007379E3" w:rsidRPr="00BF1113">
        <w:rPr>
          <w:rFonts w:ascii="Source Sans Pro" w:eastAsia="Times New Roman" w:hAnsi="Source Sans Pro" w:cs="Arial"/>
          <w:sz w:val="24"/>
          <w:szCs w:val="24"/>
          <w:u w:val="single"/>
          <w:lang w:eastAsia="pl-PL"/>
        </w:rPr>
        <w:t xml:space="preserve"> </w:t>
      </w:r>
    </w:p>
    <w:p w14:paraId="503F03BC" w14:textId="52724C22" w:rsidR="004B6646" w:rsidRPr="00BF1113" w:rsidRDefault="004B6646" w:rsidP="00BF1113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Source Sans Pro" w:eastAsia="Times New Roman" w:hAnsi="Source Sans Pro" w:cs="Arial"/>
          <w:sz w:val="24"/>
          <w:szCs w:val="24"/>
          <w:lang w:eastAsia="pl-PL"/>
        </w:rPr>
      </w:pPr>
      <w:r w:rsidRPr="00BF1113">
        <w:rPr>
          <w:rFonts w:ascii="Source Sans Pro" w:eastAsia="Times New Roman" w:hAnsi="Source Sans Pro" w:cs="Arial"/>
          <w:sz w:val="24"/>
          <w:szCs w:val="24"/>
          <w:lang w:eastAsia="pl-PL"/>
        </w:rPr>
        <w:t xml:space="preserve">Oferty należy składać w godzinach pracy Uczelni,  do dnia </w:t>
      </w:r>
      <w:r w:rsidR="00C5732D" w:rsidRPr="00BF1113">
        <w:rPr>
          <w:rFonts w:ascii="Source Sans Pro" w:eastAsia="Times New Roman" w:hAnsi="Source Sans Pro" w:cs="Arial"/>
          <w:sz w:val="24"/>
          <w:szCs w:val="24"/>
          <w:lang w:eastAsia="pl-PL"/>
        </w:rPr>
        <w:t>2</w:t>
      </w:r>
      <w:r w:rsidR="002F4FAA" w:rsidRPr="00BF1113">
        <w:rPr>
          <w:rFonts w:ascii="Source Sans Pro" w:eastAsia="Times New Roman" w:hAnsi="Source Sans Pro" w:cs="Arial"/>
          <w:sz w:val="24"/>
          <w:szCs w:val="24"/>
          <w:lang w:eastAsia="pl-PL"/>
        </w:rPr>
        <w:t>3</w:t>
      </w:r>
      <w:r w:rsidRPr="00BF1113">
        <w:rPr>
          <w:rFonts w:ascii="Source Sans Pro" w:eastAsia="Times New Roman" w:hAnsi="Source Sans Pro" w:cs="Arial"/>
          <w:sz w:val="24"/>
          <w:szCs w:val="24"/>
          <w:lang w:eastAsia="pl-PL"/>
        </w:rPr>
        <w:t>.</w:t>
      </w:r>
      <w:r w:rsidR="00895D88" w:rsidRPr="00BF1113">
        <w:rPr>
          <w:rFonts w:ascii="Source Sans Pro" w:eastAsia="Times New Roman" w:hAnsi="Source Sans Pro" w:cs="Arial"/>
          <w:sz w:val="24"/>
          <w:szCs w:val="24"/>
          <w:lang w:eastAsia="pl-PL"/>
        </w:rPr>
        <w:t>0</w:t>
      </w:r>
      <w:r w:rsidR="009D25F9" w:rsidRPr="00BF1113">
        <w:rPr>
          <w:rFonts w:ascii="Source Sans Pro" w:eastAsia="Times New Roman" w:hAnsi="Source Sans Pro" w:cs="Arial"/>
          <w:sz w:val="24"/>
          <w:szCs w:val="24"/>
          <w:lang w:eastAsia="pl-PL"/>
        </w:rPr>
        <w:t>5</w:t>
      </w:r>
      <w:r w:rsidRPr="00BF1113">
        <w:rPr>
          <w:rFonts w:ascii="Source Sans Pro" w:eastAsia="Times New Roman" w:hAnsi="Source Sans Pro" w:cs="Arial"/>
          <w:sz w:val="24"/>
          <w:szCs w:val="24"/>
          <w:lang w:eastAsia="pl-PL"/>
        </w:rPr>
        <w:t>.202</w:t>
      </w:r>
      <w:r w:rsidR="00EB4571" w:rsidRPr="00BF1113">
        <w:rPr>
          <w:rFonts w:ascii="Source Sans Pro" w:eastAsia="Times New Roman" w:hAnsi="Source Sans Pro" w:cs="Arial"/>
          <w:sz w:val="24"/>
          <w:szCs w:val="24"/>
          <w:lang w:eastAsia="pl-PL"/>
        </w:rPr>
        <w:t>4</w:t>
      </w:r>
      <w:r w:rsidRPr="00BF1113">
        <w:rPr>
          <w:rFonts w:ascii="Source Sans Pro" w:eastAsia="Times New Roman" w:hAnsi="Source Sans Pro" w:cs="Arial"/>
          <w:sz w:val="24"/>
          <w:szCs w:val="24"/>
          <w:lang w:eastAsia="pl-PL"/>
        </w:rPr>
        <w:t>r.,</w:t>
      </w:r>
      <w:r w:rsidR="00250871" w:rsidRPr="00BF1113">
        <w:rPr>
          <w:rFonts w:ascii="Source Sans Pro" w:eastAsia="Times New Roman" w:hAnsi="Source Sans Pro" w:cs="Arial"/>
          <w:sz w:val="24"/>
          <w:szCs w:val="24"/>
          <w:lang w:eastAsia="pl-PL"/>
        </w:rPr>
        <w:t xml:space="preserve"> </w:t>
      </w:r>
      <w:r w:rsidRPr="00BF1113">
        <w:rPr>
          <w:rFonts w:ascii="Source Sans Pro" w:eastAsia="Times New Roman" w:hAnsi="Source Sans Pro" w:cs="Arial"/>
          <w:sz w:val="24"/>
          <w:szCs w:val="24"/>
          <w:lang w:eastAsia="pl-PL"/>
        </w:rPr>
        <w:t xml:space="preserve">w Kancelarii Warszawskiego Uniwersytetu Medycznego przy ul. Żwirki i Wigury </w:t>
      </w:r>
      <w:r w:rsidR="009D25F9" w:rsidRPr="00BF1113">
        <w:rPr>
          <w:rFonts w:ascii="Source Sans Pro" w:eastAsia="Times New Roman" w:hAnsi="Source Sans Pro" w:cs="Arial"/>
          <w:sz w:val="24"/>
          <w:szCs w:val="24"/>
          <w:lang w:eastAsia="pl-PL"/>
        </w:rPr>
        <w:t>8</w:t>
      </w:r>
      <w:r w:rsidRPr="00BF1113">
        <w:rPr>
          <w:rFonts w:ascii="Source Sans Pro" w:eastAsia="Times New Roman" w:hAnsi="Source Sans Pro" w:cs="Arial"/>
          <w:sz w:val="24"/>
          <w:szCs w:val="24"/>
          <w:lang w:eastAsia="pl-PL"/>
        </w:rPr>
        <w:t>1</w:t>
      </w:r>
      <w:r w:rsidR="009D25F9" w:rsidRPr="00BF1113">
        <w:rPr>
          <w:rFonts w:ascii="Source Sans Pro" w:eastAsia="Times New Roman" w:hAnsi="Source Sans Pro" w:cs="Arial"/>
          <w:sz w:val="24"/>
          <w:szCs w:val="24"/>
          <w:lang w:eastAsia="pl-PL"/>
        </w:rPr>
        <w:t>.</w:t>
      </w:r>
    </w:p>
    <w:p w14:paraId="1C7F30FF" w14:textId="30437663" w:rsidR="004B6646" w:rsidRPr="00304EC0" w:rsidRDefault="004B6646" w:rsidP="004B6646">
      <w:pPr>
        <w:spacing w:after="0" w:line="360" w:lineRule="auto"/>
        <w:jc w:val="both"/>
        <w:rPr>
          <w:rFonts w:ascii="Source Sans Pro" w:eastAsia="Times New Roman" w:hAnsi="Source Sans Pro" w:cs="Arial"/>
          <w:sz w:val="24"/>
          <w:szCs w:val="24"/>
          <w:lang w:eastAsia="pl-PL"/>
        </w:rPr>
      </w:pPr>
    </w:p>
    <w:p w14:paraId="5687571D" w14:textId="77777777" w:rsidR="004B6646" w:rsidRPr="00304EC0" w:rsidRDefault="004B6646" w:rsidP="004B6646">
      <w:pPr>
        <w:spacing w:after="0" w:line="360" w:lineRule="auto"/>
        <w:jc w:val="both"/>
        <w:rPr>
          <w:rFonts w:ascii="Source Sans Pro" w:eastAsia="Times New Roman" w:hAnsi="Source Sans Pro" w:cs="Arial"/>
          <w:b/>
          <w:sz w:val="24"/>
          <w:szCs w:val="24"/>
          <w:lang w:eastAsia="pl-PL"/>
        </w:rPr>
      </w:pPr>
      <w:r w:rsidRPr="00304EC0">
        <w:rPr>
          <w:rFonts w:ascii="Source Sans Pro" w:eastAsia="Times New Roman" w:hAnsi="Source Sans Pro" w:cs="Arial"/>
          <w:b/>
          <w:sz w:val="24"/>
          <w:szCs w:val="24"/>
          <w:lang w:eastAsia="pl-PL"/>
        </w:rPr>
        <w:t>IX. Miejsce i termin przeprowadzenia przetargu:</w:t>
      </w:r>
    </w:p>
    <w:p w14:paraId="2125E162" w14:textId="334C1F9E" w:rsidR="004B6646" w:rsidRPr="00BF1113" w:rsidRDefault="004B6646" w:rsidP="00BF1113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ascii="Source Sans Pro" w:eastAsia="Times New Roman" w:hAnsi="Source Sans Pro" w:cs="Arial"/>
          <w:sz w:val="24"/>
          <w:szCs w:val="24"/>
          <w:lang w:eastAsia="pl-PL"/>
        </w:rPr>
      </w:pPr>
      <w:r w:rsidRPr="00BF1113">
        <w:rPr>
          <w:rFonts w:ascii="Source Sans Pro" w:eastAsia="Times New Roman" w:hAnsi="Source Sans Pro" w:cs="Arial"/>
          <w:sz w:val="24"/>
          <w:szCs w:val="24"/>
          <w:lang w:eastAsia="pl-PL"/>
        </w:rPr>
        <w:t xml:space="preserve">Otwarcie kopert z ofertami odbędzie się w dniu </w:t>
      </w:r>
      <w:r w:rsidR="002F4FAA" w:rsidRPr="00BF1113">
        <w:rPr>
          <w:rFonts w:ascii="Source Sans Pro" w:eastAsia="Times New Roman" w:hAnsi="Source Sans Pro" w:cs="Arial"/>
          <w:bCs/>
          <w:sz w:val="24"/>
          <w:szCs w:val="24"/>
          <w:lang w:eastAsia="pl-PL"/>
        </w:rPr>
        <w:t>24</w:t>
      </w:r>
      <w:r w:rsidRPr="00BF1113">
        <w:rPr>
          <w:rFonts w:ascii="Source Sans Pro" w:eastAsia="Times New Roman" w:hAnsi="Source Sans Pro" w:cs="Arial"/>
          <w:bCs/>
          <w:sz w:val="24"/>
          <w:szCs w:val="24"/>
          <w:lang w:eastAsia="pl-PL"/>
        </w:rPr>
        <w:t>.</w:t>
      </w:r>
      <w:r w:rsidR="00895D88" w:rsidRPr="00BF1113">
        <w:rPr>
          <w:rFonts w:ascii="Source Sans Pro" w:eastAsia="Times New Roman" w:hAnsi="Source Sans Pro" w:cs="Arial"/>
          <w:bCs/>
          <w:sz w:val="24"/>
          <w:szCs w:val="24"/>
          <w:lang w:eastAsia="pl-PL"/>
        </w:rPr>
        <w:t>0</w:t>
      </w:r>
      <w:r w:rsidR="00587C91" w:rsidRPr="00BF1113">
        <w:rPr>
          <w:rFonts w:ascii="Source Sans Pro" w:eastAsia="Times New Roman" w:hAnsi="Source Sans Pro" w:cs="Arial"/>
          <w:bCs/>
          <w:sz w:val="24"/>
          <w:szCs w:val="24"/>
          <w:lang w:eastAsia="pl-PL"/>
        </w:rPr>
        <w:t>5</w:t>
      </w:r>
      <w:r w:rsidRPr="00BF1113">
        <w:rPr>
          <w:rFonts w:ascii="Source Sans Pro" w:eastAsia="Times New Roman" w:hAnsi="Source Sans Pro" w:cs="Arial"/>
          <w:bCs/>
          <w:sz w:val="24"/>
          <w:szCs w:val="24"/>
          <w:lang w:eastAsia="pl-PL"/>
        </w:rPr>
        <w:t>.202</w:t>
      </w:r>
      <w:r w:rsidR="00EB4571" w:rsidRPr="00BF1113">
        <w:rPr>
          <w:rFonts w:ascii="Source Sans Pro" w:eastAsia="Times New Roman" w:hAnsi="Source Sans Pro" w:cs="Arial"/>
          <w:bCs/>
          <w:sz w:val="24"/>
          <w:szCs w:val="24"/>
          <w:lang w:eastAsia="pl-PL"/>
        </w:rPr>
        <w:t>4</w:t>
      </w:r>
      <w:r w:rsidRPr="00BF1113">
        <w:rPr>
          <w:rFonts w:ascii="Source Sans Pro" w:eastAsia="Times New Roman" w:hAnsi="Source Sans Pro" w:cs="Arial"/>
          <w:bCs/>
          <w:sz w:val="24"/>
          <w:szCs w:val="24"/>
          <w:lang w:eastAsia="pl-PL"/>
        </w:rPr>
        <w:t xml:space="preserve"> r.</w:t>
      </w:r>
      <w:r w:rsidRPr="00BF1113">
        <w:rPr>
          <w:rFonts w:ascii="Source Sans Pro" w:eastAsia="Times New Roman" w:hAnsi="Source Sans Pro" w:cs="Arial"/>
          <w:sz w:val="24"/>
          <w:szCs w:val="24"/>
          <w:lang w:eastAsia="pl-PL"/>
        </w:rPr>
        <w:t xml:space="preserve"> o godz. 10.00, na posiedzeniu Komisji przetargowej w siedzibie Działu Inwentaryzacji, przy ul. </w:t>
      </w:r>
      <w:r w:rsidR="002F4FAA" w:rsidRPr="00BF1113">
        <w:rPr>
          <w:rFonts w:ascii="Source Sans Pro" w:eastAsia="Times New Roman" w:hAnsi="Source Sans Pro" w:cs="Arial"/>
          <w:sz w:val="24"/>
          <w:szCs w:val="24"/>
          <w:lang w:eastAsia="pl-PL"/>
        </w:rPr>
        <w:t>Żwirki i Wigury 81</w:t>
      </w:r>
      <w:r w:rsidRPr="00BF1113">
        <w:rPr>
          <w:rFonts w:ascii="Source Sans Pro" w:eastAsia="Times New Roman" w:hAnsi="Source Sans Pro" w:cs="Arial"/>
          <w:sz w:val="24"/>
          <w:szCs w:val="24"/>
          <w:lang w:eastAsia="pl-PL"/>
        </w:rPr>
        <w:t xml:space="preserve"> w Warszawie.</w:t>
      </w:r>
    </w:p>
    <w:p w14:paraId="3B14E49D" w14:textId="77777777" w:rsidR="004B6646" w:rsidRPr="00304EC0" w:rsidRDefault="004B6646" w:rsidP="004B6646">
      <w:pPr>
        <w:spacing w:after="0" w:line="360" w:lineRule="auto"/>
        <w:jc w:val="both"/>
        <w:rPr>
          <w:rFonts w:ascii="Source Sans Pro" w:eastAsia="Times New Roman" w:hAnsi="Source Sans Pro" w:cs="Arial"/>
          <w:sz w:val="24"/>
          <w:szCs w:val="24"/>
          <w:lang w:eastAsia="pl-PL"/>
        </w:rPr>
      </w:pPr>
    </w:p>
    <w:p w14:paraId="2B933999" w14:textId="77777777" w:rsidR="004B6646" w:rsidRPr="00304EC0" w:rsidRDefault="004B6646" w:rsidP="004B6646">
      <w:pPr>
        <w:spacing w:after="0" w:line="360" w:lineRule="auto"/>
        <w:jc w:val="both"/>
        <w:rPr>
          <w:rFonts w:ascii="Source Sans Pro" w:eastAsia="Times New Roman" w:hAnsi="Source Sans Pro" w:cs="Arial"/>
          <w:b/>
          <w:sz w:val="24"/>
          <w:szCs w:val="24"/>
          <w:lang w:eastAsia="pl-PL"/>
        </w:rPr>
      </w:pPr>
      <w:r w:rsidRPr="00304EC0">
        <w:rPr>
          <w:rFonts w:ascii="Source Sans Pro" w:eastAsia="Times New Roman" w:hAnsi="Source Sans Pro" w:cs="Arial"/>
          <w:b/>
          <w:sz w:val="24"/>
          <w:szCs w:val="24"/>
          <w:lang w:eastAsia="pl-PL"/>
        </w:rPr>
        <w:t>X. Warunki wyboru oferty:</w:t>
      </w:r>
    </w:p>
    <w:p w14:paraId="4A155EE6" w14:textId="4D3BCF04" w:rsidR="004B6646" w:rsidRPr="00BF1113" w:rsidRDefault="004B6646" w:rsidP="004B6646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="Source Sans Pro" w:eastAsia="Times New Roman" w:hAnsi="Source Sans Pro" w:cs="Arial"/>
          <w:sz w:val="24"/>
          <w:szCs w:val="24"/>
          <w:lang w:eastAsia="pl-PL"/>
        </w:rPr>
      </w:pPr>
      <w:r w:rsidRPr="00BF1113">
        <w:rPr>
          <w:rFonts w:ascii="Source Sans Pro" w:eastAsia="Times New Roman" w:hAnsi="Source Sans Pro" w:cs="Arial"/>
          <w:sz w:val="24"/>
          <w:szCs w:val="24"/>
          <w:lang w:eastAsia="pl-PL"/>
        </w:rPr>
        <w:t xml:space="preserve">Warunkiem przyjęcia oferty do przetargu jest terminowe złożenie w wyznaczonym miejscu i odpowiednie udokumentowanie, wskazane w ogłoszeniu oraz potwierdzenie wpłacenia wadium. </w:t>
      </w:r>
    </w:p>
    <w:p w14:paraId="30E67FDD" w14:textId="24C92EE7" w:rsidR="004B6646" w:rsidRPr="00BF1113" w:rsidRDefault="004B6646" w:rsidP="00BF1113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="Source Sans Pro" w:eastAsia="Times New Roman" w:hAnsi="Source Sans Pro" w:cs="Arial"/>
          <w:sz w:val="24"/>
          <w:szCs w:val="24"/>
          <w:lang w:eastAsia="pl-PL"/>
        </w:rPr>
      </w:pPr>
      <w:r w:rsidRPr="00BF1113">
        <w:rPr>
          <w:rFonts w:ascii="Source Sans Pro" w:eastAsia="Times New Roman" w:hAnsi="Source Sans Pro" w:cs="Arial"/>
          <w:sz w:val="24"/>
          <w:szCs w:val="24"/>
          <w:lang w:eastAsia="pl-PL"/>
        </w:rPr>
        <w:t>Komisja przetargowa wybierze oferenta, który zaoferował najwyższą cenę (równą bądź wyższą od ceny wywoławczej).</w:t>
      </w:r>
    </w:p>
    <w:p w14:paraId="15C400C1" w14:textId="79DAD241" w:rsidR="004B6646" w:rsidRPr="00BF1113" w:rsidRDefault="004B6646" w:rsidP="00BF1113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="Source Sans Pro" w:eastAsia="Times New Roman" w:hAnsi="Source Sans Pro" w:cs="Arial"/>
          <w:sz w:val="24"/>
          <w:szCs w:val="24"/>
          <w:lang w:eastAsia="pl-PL"/>
        </w:rPr>
      </w:pPr>
      <w:r w:rsidRPr="00BF1113">
        <w:rPr>
          <w:rFonts w:ascii="Source Sans Pro" w:eastAsia="Times New Roman" w:hAnsi="Source Sans Pro" w:cs="Arial"/>
          <w:sz w:val="24"/>
          <w:szCs w:val="24"/>
          <w:lang w:eastAsia="pl-PL"/>
        </w:rPr>
        <w:t>W przypadku nie uzyskania ceny wywoławczej, komisja postanowi co do kontynuowania przetargu.</w:t>
      </w:r>
    </w:p>
    <w:p w14:paraId="1B5D99D2" w14:textId="2B77C65A" w:rsidR="004B6646" w:rsidRPr="00BF1113" w:rsidRDefault="004B6646" w:rsidP="00BF1113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="Source Sans Pro" w:eastAsia="Times New Roman" w:hAnsi="Source Sans Pro" w:cs="Arial"/>
          <w:sz w:val="24"/>
          <w:szCs w:val="24"/>
          <w:lang w:eastAsia="pl-PL"/>
        </w:rPr>
      </w:pPr>
      <w:r w:rsidRPr="00BF1113">
        <w:rPr>
          <w:rFonts w:ascii="Source Sans Pro" w:eastAsia="Times New Roman" w:hAnsi="Source Sans Pro" w:cs="Arial"/>
          <w:sz w:val="24"/>
          <w:szCs w:val="24"/>
          <w:lang w:eastAsia="pl-PL"/>
        </w:rPr>
        <w:t xml:space="preserve">Warszawskiemu Uniwersytetowi Medycznemu przysługuje prawo odwołania, unieważnienia przetargu, zamknięcia przetargu, zmiany warunków przetargu lub niewybrania którejkolwiek z ofert bez obowiązku podania przyczyny. </w:t>
      </w:r>
    </w:p>
    <w:p w14:paraId="70E2DF7C" w14:textId="77777777" w:rsidR="004B6646" w:rsidRPr="00304EC0" w:rsidRDefault="004B6646" w:rsidP="004B6646">
      <w:pPr>
        <w:spacing w:after="0" w:line="360" w:lineRule="auto"/>
        <w:jc w:val="both"/>
        <w:rPr>
          <w:rFonts w:ascii="Source Sans Pro" w:eastAsia="Times New Roman" w:hAnsi="Source Sans Pro" w:cs="Arial"/>
          <w:sz w:val="24"/>
          <w:szCs w:val="24"/>
          <w:lang w:eastAsia="pl-PL"/>
        </w:rPr>
      </w:pPr>
    </w:p>
    <w:p w14:paraId="4AA47BDA" w14:textId="77777777" w:rsidR="004B6646" w:rsidRPr="00304EC0" w:rsidRDefault="004B6646" w:rsidP="004B6646">
      <w:pPr>
        <w:spacing w:after="0" w:line="360" w:lineRule="auto"/>
        <w:jc w:val="both"/>
        <w:rPr>
          <w:rFonts w:ascii="Source Sans Pro" w:eastAsia="Times New Roman" w:hAnsi="Source Sans Pro" w:cs="Arial"/>
          <w:b/>
          <w:sz w:val="24"/>
          <w:szCs w:val="24"/>
          <w:lang w:eastAsia="pl-PL"/>
        </w:rPr>
      </w:pPr>
      <w:r w:rsidRPr="00304EC0">
        <w:rPr>
          <w:rFonts w:ascii="Source Sans Pro" w:eastAsia="Times New Roman" w:hAnsi="Source Sans Pro" w:cs="Arial"/>
          <w:b/>
          <w:sz w:val="24"/>
          <w:szCs w:val="24"/>
          <w:lang w:eastAsia="pl-PL"/>
        </w:rPr>
        <w:t>XI. Termin zawarcia umowy sprzedaży:</w:t>
      </w:r>
    </w:p>
    <w:p w14:paraId="233031F0" w14:textId="5F893524" w:rsidR="004B6646" w:rsidRPr="00BF1113" w:rsidRDefault="004B6646" w:rsidP="00BF1113">
      <w:pPr>
        <w:pStyle w:val="Akapitzlist"/>
        <w:numPr>
          <w:ilvl w:val="0"/>
          <w:numId w:val="41"/>
        </w:numPr>
        <w:spacing w:after="0" w:line="360" w:lineRule="auto"/>
        <w:jc w:val="both"/>
        <w:rPr>
          <w:rFonts w:ascii="Source Sans Pro" w:eastAsia="Times New Roman" w:hAnsi="Source Sans Pro" w:cs="Arial"/>
          <w:sz w:val="24"/>
          <w:szCs w:val="24"/>
          <w:lang w:eastAsia="pl-PL"/>
        </w:rPr>
      </w:pPr>
      <w:r w:rsidRPr="00BF1113">
        <w:rPr>
          <w:rFonts w:ascii="Source Sans Pro" w:eastAsia="Times New Roman" w:hAnsi="Source Sans Pro" w:cs="Arial"/>
          <w:sz w:val="24"/>
          <w:szCs w:val="24"/>
          <w:lang w:eastAsia="pl-PL"/>
        </w:rPr>
        <w:t>Z oferentem, który zaoferuje najwyższą cenę zostanie podpisana umowa sprzedaży w terminie 30 dni od daty wyboru oferty.</w:t>
      </w:r>
    </w:p>
    <w:p w14:paraId="0AF89291" w14:textId="1EC1C706" w:rsidR="004B6646" w:rsidRPr="00BF1113" w:rsidRDefault="007379E3" w:rsidP="00BF1113">
      <w:pPr>
        <w:pStyle w:val="Akapitzlist"/>
        <w:numPr>
          <w:ilvl w:val="0"/>
          <w:numId w:val="41"/>
        </w:numPr>
        <w:spacing w:after="0" w:line="360" w:lineRule="auto"/>
        <w:jc w:val="both"/>
        <w:rPr>
          <w:rFonts w:ascii="Source Sans Pro" w:eastAsia="Times New Roman" w:hAnsi="Source Sans Pro" w:cs="Arial"/>
          <w:sz w:val="24"/>
          <w:szCs w:val="24"/>
          <w:lang w:eastAsia="pl-PL"/>
        </w:rPr>
      </w:pPr>
      <w:r w:rsidRPr="00BF1113">
        <w:rPr>
          <w:rFonts w:ascii="Source Sans Pro" w:eastAsia="Times New Roman" w:hAnsi="Source Sans Pro" w:cs="Arial"/>
          <w:sz w:val="24"/>
          <w:szCs w:val="24"/>
          <w:lang w:eastAsia="pl-PL"/>
        </w:rPr>
        <w:t>N</w:t>
      </w:r>
      <w:r w:rsidR="004B6646" w:rsidRPr="00BF1113">
        <w:rPr>
          <w:rFonts w:ascii="Source Sans Pro" w:eastAsia="Times New Roman" w:hAnsi="Source Sans Pro" w:cs="Arial"/>
          <w:sz w:val="24"/>
          <w:szCs w:val="24"/>
          <w:lang w:eastAsia="pl-PL"/>
        </w:rPr>
        <w:t xml:space="preserve">abywcy </w:t>
      </w:r>
      <w:r w:rsidRPr="00BF1113">
        <w:rPr>
          <w:rFonts w:ascii="Source Sans Pro" w:eastAsia="Times New Roman" w:hAnsi="Source Sans Pro" w:cs="Arial"/>
          <w:sz w:val="24"/>
          <w:szCs w:val="24"/>
          <w:lang w:eastAsia="pl-PL"/>
        </w:rPr>
        <w:t>zostanie</w:t>
      </w:r>
      <w:r w:rsidR="004B6646" w:rsidRPr="00BF1113">
        <w:rPr>
          <w:rFonts w:ascii="Source Sans Pro" w:eastAsia="Times New Roman" w:hAnsi="Source Sans Pro" w:cs="Arial"/>
          <w:sz w:val="24"/>
          <w:szCs w:val="24"/>
          <w:lang w:eastAsia="pl-PL"/>
        </w:rPr>
        <w:t xml:space="preserve"> wystawiona faktura VAT z terminem płatności 14 dni od daty otrzymania faktury.</w:t>
      </w:r>
    </w:p>
    <w:p w14:paraId="7D1B7800" w14:textId="30D9A35C" w:rsidR="004B6646" w:rsidRPr="00BF1113" w:rsidRDefault="004B6646" w:rsidP="00BF1113">
      <w:pPr>
        <w:pStyle w:val="Akapitzlist"/>
        <w:numPr>
          <w:ilvl w:val="0"/>
          <w:numId w:val="41"/>
        </w:numPr>
        <w:spacing w:after="0" w:line="360" w:lineRule="auto"/>
        <w:jc w:val="both"/>
        <w:rPr>
          <w:rFonts w:ascii="Source Sans Pro" w:eastAsia="Times New Roman" w:hAnsi="Source Sans Pro" w:cs="Arial"/>
          <w:sz w:val="24"/>
          <w:szCs w:val="24"/>
          <w:lang w:eastAsia="pl-PL"/>
        </w:rPr>
      </w:pPr>
      <w:r w:rsidRPr="00BF1113">
        <w:rPr>
          <w:rFonts w:ascii="Source Sans Pro" w:eastAsia="Times New Roman" w:hAnsi="Source Sans Pro" w:cs="Arial"/>
          <w:sz w:val="24"/>
          <w:szCs w:val="24"/>
          <w:lang w:eastAsia="pl-PL"/>
        </w:rPr>
        <w:t>Wydanie przedmiotu sprzedaży następuje niezwłocznie po zapłaceniu przez nabywcę ceny nabycia.</w:t>
      </w:r>
    </w:p>
    <w:p w14:paraId="13216BF6" w14:textId="77777777" w:rsidR="004B6646" w:rsidRPr="00304EC0" w:rsidRDefault="004B6646" w:rsidP="004B6646">
      <w:pPr>
        <w:spacing w:after="0" w:line="360" w:lineRule="auto"/>
        <w:jc w:val="both"/>
        <w:rPr>
          <w:rFonts w:ascii="Source Sans Pro" w:eastAsia="Times New Roman" w:hAnsi="Source Sans Pro" w:cs="Arial"/>
          <w:sz w:val="24"/>
          <w:szCs w:val="24"/>
          <w:lang w:eastAsia="pl-PL"/>
        </w:rPr>
      </w:pPr>
    </w:p>
    <w:p w14:paraId="1534F6C9" w14:textId="28F2E48A" w:rsidR="000A5DF7" w:rsidRPr="0016756F" w:rsidRDefault="004B6646" w:rsidP="0016756F">
      <w:pPr>
        <w:spacing w:after="0" w:line="360" w:lineRule="auto"/>
        <w:jc w:val="right"/>
        <w:rPr>
          <w:rFonts w:ascii="Source Sans Pro" w:eastAsia="Times New Roman" w:hAnsi="Source Sans Pro" w:cs="Arial"/>
          <w:sz w:val="16"/>
          <w:szCs w:val="16"/>
          <w:lang w:eastAsia="pl-PL"/>
        </w:rPr>
      </w:pPr>
      <w:r w:rsidRPr="00304EC0">
        <w:rPr>
          <w:rFonts w:ascii="Source Sans Pro" w:eastAsia="Times New Roman" w:hAnsi="Source Sans Pro" w:cs="Arial"/>
          <w:sz w:val="16"/>
          <w:szCs w:val="16"/>
          <w:lang w:eastAsia="pl-PL"/>
        </w:rPr>
        <w:tab/>
      </w:r>
    </w:p>
    <w:p w14:paraId="22E45D95" w14:textId="77777777" w:rsidR="000A5DF7" w:rsidRPr="00304EC0" w:rsidRDefault="000A5DF7" w:rsidP="004B6646">
      <w:pPr>
        <w:spacing w:after="0" w:line="240" w:lineRule="auto"/>
        <w:jc w:val="both"/>
        <w:rPr>
          <w:rFonts w:ascii="Source Sans Pro" w:eastAsia="Times New Roman" w:hAnsi="Source Sans Pro" w:cs="Arial"/>
          <w:sz w:val="18"/>
          <w:szCs w:val="18"/>
          <w:lang w:eastAsia="pl-PL"/>
        </w:rPr>
      </w:pPr>
    </w:p>
    <w:p w14:paraId="0C4D8B6E" w14:textId="2C136DEC" w:rsidR="000A5DF7" w:rsidRDefault="000A5DF7" w:rsidP="004B6646">
      <w:pPr>
        <w:spacing w:after="0" w:line="240" w:lineRule="auto"/>
        <w:jc w:val="both"/>
        <w:rPr>
          <w:rFonts w:ascii="Source Sans Pro" w:eastAsia="Times New Roman" w:hAnsi="Source Sans Pro" w:cs="Arial"/>
          <w:sz w:val="18"/>
          <w:szCs w:val="18"/>
          <w:lang w:eastAsia="pl-PL"/>
        </w:rPr>
      </w:pPr>
    </w:p>
    <w:p w14:paraId="3FE149CF" w14:textId="77777777" w:rsidR="002B29DE" w:rsidRDefault="002B29DE" w:rsidP="004B6646">
      <w:pPr>
        <w:spacing w:after="0" w:line="240" w:lineRule="auto"/>
        <w:jc w:val="both"/>
        <w:rPr>
          <w:rFonts w:ascii="Source Sans Pro" w:eastAsia="Times New Roman" w:hAnsi="Source Sans Pro" w:cs="Arial"/>
          <w:sz w:val="18"/>
          <w:szCs w:val="18"/>
          <w:lang w:eastAsia="pl-PL"/>
        </w:rPr>
      </w:pPr>
    </w:p>
    <w:p w14:paraId="6D7E1536" w14:textId="77777777" w:rsidR="002B29DE" w:rsidRDefault="002B29DE" w:rsidP="004B6646">
      <w:pPr>
        <w:spacing w:after="0" w:line="240" w:lineRule="auto"/>
        <w:jc w:val="both"/>
        <w:rPr>
          <w:rFonts w:ascii="Source Sans Pro" w:eastAsia="Times New Roman" w:hAnsi="Source Sans Pro" w:cs="Arial"/>
          <w:sz w:val="18"/>
          <w:szCs w:val="18"/>
          <w:lang w:eastAsia="pl-PL"/>
        </w:rPr>
      </w:pPr>
    </w:p>
    <w:p w14:paraId="1787715C" w14:textId="19009A2D" w:rsidR="004B6646" w:rsidRPr="00304EC0" w:rsidRDefault="004B6646" w:rsidP="004B6646">
      <w:pPr>
        <w:spacing w:after="0" w:line="240" w:lineRule="auto"/>
        <w:jc w:val="both"/>
        <w:rPr>
          <w:rFonts w:ascii="Source Sans Pro" w:eastAsia="Times New Roman" w:hAnsi="Source Sans Pro" w:cs="Arial"/>
          <w:sz w:val="18"/>
          <w:szCs w:val="18"/>
          <w:lang w:eastAsia="pl-PL"/>
        </w:rPr>
      </w:pPr>
      <w:r w:rsidRPr="00304EC0">
        <w:rPr>
          <w:rFonts w:ascii="Source Sans Pro" w:eastAsia="Times New Roman" w:hAnsi="Source Sans Pro" w:cs="Arial"/>
          <w:sz w:val="18"/>
          <w:szCs w:val="18"/>
          <w:lang w:eastAsia="pl-PL"/>
        </w:rPr>
        <w:t>W związku z art. 13 Rozporządzenia Parlamentu Europejskiego i Rady UE (2016/679) z dnia 27 kwietnia 2016 r. w sprawie ochrony osób fizycznych w związku z przetwarzaniem danych osobowych i w sprawie swobodnego przepływu takich danych oraz uchylenia dyrektywy 95/46/WE (ogólne rozporządzenie o ochronie danych), dalej w skrócie „RODO” uprzejmie informujemy co następuje:</w:t>
      </w:r>
    </w:p>
    <w:p w14:paraId="42148EC5" w14:textId="77777777" w:rsidR="004B6646" w:rsidRPr="00304EC0" w:rsidRDefault="004B6646" w:rsidP="004B6646">
      <w:pPr>
        <w:spacing w:after="0" w:line="360" w:lineRule="auto"/>
        <w:jc w:val="right"/>
        <w:rPr>
          <w:rFonts w:ascii="Source Sans Pro" w:eastAsia="Times New Roman" w:hAnsi="Source Sans Pro" w:cs="Arial"/>
          <w:sz w:val="16"/>
          <w:szCs w:val="16"/>
          <w:lang w:eastAsia="pl-PL"/>
        </w:rPr>
      </w:pPr>
    </w:p>
    <w:p w14:paraId="29B5E5D2" w14:textId="77777777" w:rsidR="004B6646" w:rsidRPr="00304EC0" w:rsidRDefault="004B6646" w:rsidP="004B6646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Source Sans Pro" w:eastAsia="Times New Roman" w:hAnsi="Source Sans Pro" w:cs="Arial"/>
          <w:sz w:val="18"/>
          <w:szCs w:val="18"/>
          <w:lang w:eastAsia="pl-PL"/>
        </w:rPr>
      </w:pPr>
      <w:r w:rsidRPr="00304EC0">
        <w:rPr>
          <w:rFonts w:ascii="Source Sans Pro" w:eastAsia="Times New Roman" w:hAnsi="Source Sans Pro" w:cs="Arial"/>
          <w:sz w:val="18"/>
          <w:szCs w:val="18"/>
          <w:lang w:eastAsia="pl-PL"/>
        </w:rPr>
        <w:t xml:space="preserve">Administratorem Pani/Pana danych osobowych jest: Warszawski Uniwersytet Medyczny, ul. Żwirki i Wigury 61, 02-091 Warszawa. </w:t>
      </w:r>
    </w:p>
    <w:p w14:paraId="423E835A" w14:textId="77777777" w:rsidR="004B6646" w:rsidRPr="00304EC0" w:rsidRDefault="004B6646" w:rsidP="004B6646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Source Sans Pro" w:eastAsia="Times New Roman" w:hAnsi="Source Sans Pro" w:cs="Arial"/>
          <w:sz w:val="18"/>
          <w:szCs w:val="18"/>
          <w:lang w:eastAsia="pl-PL"/>
        </w:rPr>
      </w:pPr>
      <w:r w:rsidRPr="00304EC0">
        <w:rPr>
          <w:rFonts w:ascii="Source Sans Pro" w:eastAsia="Times New Roman" w:hAnsi="Source Sans Pro" w:cs="Arial"/>
          <w:sz w:val="18"/>
          <w:szCs w:val="18"/>
          <w:lang w:eastAsia="pl-PL"/>
        </w:rPr>
        <w:t>Administrator powołał Inspektora Ochrony Danych Osobowych, z którym można się kontaktować na adres e-mail: iod@wum.edu.pl, tel.: +48 22 57 20 320.</w:t>
      </w:r>
    </w:p>
    <w:p w14:paraId="7341FA45" w14:textId="77777777" w:rsidR="004B6646" w:rsidRPr="00304EC0" w:rsidRDefault="004B6646" w:rsidP="004B6646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Source Sans Pro" w:eastAsia="Times New Roman" w:hAnsi="Source Sans Pro" w:cs="Arial"/>
          <w:sz w:val="18"/>
          <w:szCs w:val="18"/>
          <w:lang w:eastAsia="pl-PL"/>
        </w:rPr>
      </w:pPr>
      <w:r w:rsidRPr="00304EC0">
        <w:rPr>
          <w:rFonts w:ascii="Source Sans Pro" w:eastAsia="Times New Roman" w:hAnsi="Source Sans Pro" w:cs="Arial"/>
          <w:sz w:val="18"/>
          <w:szCs w:val="18"/>
          <w:lang w:eastAsia="pl-PL"/>
        </w:rPr>
        <w:t>Pani/Pana dane osobowe przetwarzane będą na podstawie art. 6 ust. 1 lit. c i b RODO, w celu związanym z niniejszym publicznym przetargiem na sprzedaż.</w:t>
      </w:r>
    </w:p>
    <w:p w14:paraId="452B1C75" w14:textId="77777777" w:rsidR="004B6646" w:rsidRPr="00304EC0" w:rsidRDefault="004B6646" w:rsidP="004B6646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Source Sans Pro" w:eastAsia="Times New Roman" w:hAnsi="Source Sans Pro" w:cs="Arial"/>
          <w:sz w:val="18"/>
          <w:szCs w:val="18"/>
          <w:lang w:eastAsia="pl-PL"/>
        </w:rPr>
      </w:pPr>
      <w:r w:rsidRPr="00304EC0">
        <w:rPr>
          <w:rFonts w:ascii="Source Sans Pro" w:eastAsia="Times New Roman" w:hAnsi="Source Sans Pro" w:cs="Arial"/>
          <w:sz w:val="18"/>
          <w:szCs w:val="18"/>
          <w:lang w:eastAsia="pl-PL"/>
        </w:rPr>
        <w:t xml:space="preserve">Odbiorcami Pani/Pana danych osobowych będą osoby lub podmioty, którym udostępniona zostanie dokumentacja publicznego przetargu na sprzedaż. </w:t>
      </w:r>
    </w:p>
    <w:p w14:paraId="21EF83DB" w14:textId="77777777" w:rsidR="004B6646" w:rsidRPr="00304EC0" w:rsidRDefault="004B6646" w:rsidP="004B6646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Source Sans Pro" w:eastAsia="Times New Roman" w:hAnsi="Source Sans Pro" w:cs="Arial"/>
          <w:sz w:val="18"/>
          <w:szCs w:val="18"/>
          <w:lang w:eastAsia="pl-PL"/>
        </w:rPr>
      </w:pPr>
      <w:r w:rsidRPr="00304EC0">
        <w:rPr>
          <w:rFonts w:ascii="Source Sans Pro" w:eastAsia="Times New Roman" w:hAnsi="Source Sans Pro" w:cs="Arial"/>
          <w:sz w:val="18"/>
          <w:szCs w:val="18"/>
          <w:lang w:eastAsia="pl-PL"/>
        </w:rPr>
        <w:t>Pani/Pana dane osobowe będą przechowywane, przez okres trwania przetargu, a w przypadku wyboru oferty – przez czas niezbędny do realizacji umowy, w tym jej rozliczenia, w każdej sytuacji - do upływu czasu przedawnienia ewentualnych roszczeń, a także dane osobowe będą przechowywane przez czas określony dla poszczególnych kategorii archiwalnych, którymi jest oznaczona dokumentacja zgromadzona w WUM zgodnie z Jednolitym Rzeczowym Wykazem Akt WUM opracowanym na podstawie rozporządzenia Ministra Kultury i Dziedzictwa Narodowego z dnia 20 października 2015r. w sprawie klasyfikowania i kwalifikowania dokumentacji, przekazywania materiałów archiwalnych do archiwów państwowych i brakowania dokumentacji niearchiwalnej.</w:t>
      </w:r>
    </w:p>
    <w:p w14:paraId="7CA229BE" w14:textId="77777777" w:rsidR="004B6646" w:rsidRPr="00304EC0" w:rsidRDefault="004B6646" w:rsidP="004B6646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Source Sans Pro" w:eastAsia="Times New Roman" w:hAnsi="Source Sans Pro" w:cs="Arial"/>
          <w:sz w:val="18"/>
          <w:szCs w:val="18"/>
          <w:lang w:eastAsia="pl-PL"/>
        </w:rPr>
      </w:pPr>
      <w:r w:rsidRPr="00304EC0">
        <w:rPr>
          <w:rFonts w:ascii="Source Sans Pro" w:eastAsia="Times New Roman" w:hAnsi="Source Sans Pro" w:cs="Arial"/>
          <w:sz w:val="18"/>
          <w:szCs w:val="18"/>
          <w:lang w:eastAsia="pl-PL"/>
        </w:rPr>
        <w:t>Obowiązek podania przez Panią/Pana danych osobowych związane jest z udziałem w publicznym przetargu na sprzedaż, w konsekwencji ich niepodania niemożliwe będzie wzięcie udziału w niniejszym przetargu.</w:t>
      </w:r>
    </w:p>
    <w:p w14:paraId="74285F46" w14:textId="77777777" w:rsidR="004B6646" w:rsidRPr="00304EC0" w:rsidRDefault="004B6646" w:rsidP="004B6646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Source Sans Pro" w:eastAsia="Times New Roman" w:hAnsi="Source Sans Pro" w:cs="Arial"/>
          <w:sz w:val="18"/>
          <w:szCs w:val="18"/>
          <w:lang w:eastAsia="pl-PL"/>
        </w:rPr>
      </w:pPr>
      <w:r w:rsidRPr="00304EC0">
        <w:rPr>
          <w:rFonts w:ascii="Source Sans Pro" w:eastAsia="Times New Roman" w:hAnsi="Source Sans Pro" w:cs="Arial"/>
          <w:sz w:val="18"/>
          <w:szCs w:val="18"/>
          <w:lang w:eastAsia="pl-PL"/>
        </w:rPr>
        <w:t>W odniesieniu do Pani/Pana danych osobowych decyzje nie będą podejmowane w sposób zautomatyzowany, stosowanie do art. 22 RODO.</w:t>
      </w:r>
    </w:p>
    <w:p w14:paraId="4BDBE702" w14:textId="77777777" w:rsidR="004B6646" w:rsidRPr="00304EC0" w:rsidRDefault="004B6646" w:rsidP="004B6646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Source Sans Pro" w:eastAsia="Times New Roman" w:hAnsi="Source Sans Pro" w:cs="Arial"/>
          <w:sz w:val="18"/>
          <w:szCs w:val="18"/>
          <w:lang w:eastAsia="pl-PL"/>
        </w:rPr>
      </w:pPr>
      <w:r w:rsidRPr="00304EC0">
        <w:rPr>
          <w:rFonts w:ascii="Source Sans Pro" w:eastAsia="Times New Roman" w:hAnsi="Source Sans Pro" w:cs="Arial"/>
          <w:sz w:val="18"/>
          <w:szCs w:val="18"/>
          <w:lang w:eastAsia="pl-PL"/>
        </w:rPr>
        <w:t xml:space="preserve">Posiada Pani/Pan: </w:t>
      </w:r>
    </w:p>
    <w:p w14:paraId="4E3A04D4" w14:textId="77777777" w:rsidR="004B6646" w:rsidRPr="00304EC0" w:rsidRDefault="004B6646" w:rsidP="004B6646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Source Sans Pro" w:eastAsia="Times New Roman" w:hAnsi="Source Sans Pro" w:cs="Arial"/>
          <w:sz w:val="18"/>
          <w:szCs w:val="18"/>
          <w:lang w:eastAsia="pl-PL"/>
        </w:rPr>
      </w:pPr>
      <w:r w:rsidRPr="00304EC0">
        <w:rPr>
          <w:rFonts w:ascii="Source Sans Pro" w:eastAsia="Times New Roman" w:hAnsi="Source Sans Pro" w:cs="Arial"/>
          <w:sz w:val="18"/>
          <w:szCs w:val="18"/>
          <w:lang w:eastAsia="pl-PL"/>
        </w:rPr>
        <w:t xml:space="preserve">na podstawie art. 15 RODO prawo dostępu do danych osobowych Pani/Pana dotyczących; </w:t>
      </w:r>
    </w:p>
    <w:p w14:paraId="22D80F56" w14:textId="77777777" w:rsidR="004B6646" w:rsidRPr="00304EC0" w:rsidRDefault="004B6646" w:rsidP="004B6646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Source Sans Pro" w:eastAsia="Times New Roman" w:hAnsi="Source Sans Pro" w:cs="Arial"/>
          <w:sz w:val="18"/>
          <w:szCs w:val="18"/>
          <w:lang w:eastAsia="pl-PL"/>
        </w:rPr>
      </w:pPr>
      <w:r w:rsidRPr="00304EC0">
        <w:rPr>
          <w:rFonts w:ascii="Source Sans Pro" w:eastAsia="Times New Roman" w:hAnsi="Source Sans Pro" w:cs="Arial"/>
          <w:sz w:val="18"/>
          <w:szCs w:val="18"/>
          <w:lang w:eastAsia="pl-PL"/>
        </w:rPr>
        <w:t xml:space="preserve">na podstawie art. 16 RODO prawo do sprostowania Pani/Pana danych osobowych; </w:t>
      </w:r>
    </w:p>
    <w:p w14:paraId="55D1134F" w14:textId="77777777" w:rsidR="004B6646" w:rsidRPr="00304EC0" w:rsidRDefault="004B6646" w:rsidP="004B6646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Source Sans Pro" w:eastAsia="Times New Roman" w:hAnsi="Source Sans Pro" w:cs="Arial"/>
          <w:sz w:val="18"/>
          <w:szCs w:val="18"/>
          <w:lang w:eastAsia="pl-PL"/>
        </w:rPr>
      </w:pPr>
      <w:r w:rsidRPr="00304EC0">
        <w:rPr>
          <w:rFonts w:ascii="Source Sans Pro" w:eastAsia="Times New Roman" w:hAnsi="Source Sans Pro" w:cs="Arial"/>
          <w:sz w:val="18"/>
          <w:szCs w:val="18"/>
          <w:lang w:eastAsia="pl-PL"/>
        </w:rPr>
        <w:t xml:space="preserve">na podstawie art. 18 RODO prawo żądania od administratora ograniczenia przetwarzania danych osobowych z zastrzeżeniem przypadków, o których mowa w art. 18 ust. 2 RODO; </w:t>
      </w:r>
    </w:p>
    <w:p w14:paraId="50DE98F6" w14:textId="77777777" w:rsidR="004B6646" w:rsidRPr="00304EC0" w:rsidRDefault="004B6646" w:rsidP="004B6646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Source Sans Pro" w:eastAsia="Times New Roman" w:hAnsi="Source Sans Pro" w:cs="Arial"/>
          <w:sz w:val="18"/>
          <w:szCs w:val="18"/>
          <w:lang w:eastAsia="pl-PL"/>
        </w:rPr>
      </w:pPr>
      <w:r w:rsidRPr="00304EC0">
        <w:rPr>
          <w:rFonts w:ascii="Source Sans Pro" w:eastAsia="Times New Roman" w:hAnsi="Source Sans Pro" w:cs="Arial"/>
          <w:sz w:val="18"/>
          <w:szCs w:val="18"/>
          <w:lang w:eastAsia="pl-PL"/>
        </w:rPr>
        <w:t xml:space="preserve">Nie przysługuje Pani/Panu: </w:t>
      </w:r>
    </w:p>
    <w:p w14:paraId="069EF85A" w14:textId="77777777" w:rsidR="004B6646" w:rsidRPr="00304EC0" w:rsidRDefault="004B6646" w:rsidP="004B6646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Source Sans Pro" w:eastAsia="Times New Roman" w:hAnsi="Source Sans Pro" w:cs="Arial"/>
          <w:sz w:val="18"/>
          <w:szCs w:val="18"/>
          <w:lang w:eastAsia="pl-PL"/>
        </w:rPr>
      </w:pPr>
      <w:r w:rsidRPr="00304EC0">
        <w:rPr>
          <w:rFonts w:ascii="Source Sans Pro" w:eastAsia="Times New Roman" w:hAnsi="Source Sans Pro" w:cs="Arial"/>
          <w:sz w:val="18"/>
          <w:szCs w:val="18"/>
          <w:lang w:eastAsia="pl-PL"/>
        </w:rPr>
        <w:t xml:space="preserve">w związku z art. 17 ust. 3 lit. b, d lub e RODO prawo do usunięcia danych osobowych; </w:t>
      </w:r>
    </w:p>
    <w:p w14:paraId="1BAA4627" w14:textId="77777777" w:rsidR="004B6646" w:rsidRPr="00304EC0" w:rsidRDefault="004B6646" w:rsidP="004B6646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Source Sans Pro" w:eastAsia="Times New Roman" w:hAnsi="Source Sans Pro" w:cs="Arial"/>
          <w:sz w:val="18"/>
          <w:szCs w:val="18"/>
          <w:lang w:eastAsia="pl-PL"/>
        </w:rPr>
      </w:pPr>
      <w:r w:rsidRPr="00304EC0">
        <w:rPr>
          <w:rFonts w:ascii="Source Sans Pro" w:eastAsia="Times New Roman" w:hAnsi="Source Sans Pro" w:cs="Arial"/>
          <w:sz w:val="18"/>
          <w:szCs w:val="18"/>
          <w:lang w:eastAsia="pl-PL"/>
        </w:rPr>
        <w:t xml:space="preserve">prawo do przenoszenia danych osobowych, o którym mowa w art. 20 RODO; </w:t>
      </w:r>
    </w:p>
    <w:p w14:paraId="6E51F525" w14:textId="77777777" w:rsidR="004B6646" w:rsidRPr="00304EC0" w:rsidRDefault="004B6646" w:rsidP="004B6646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Source Sans Pro" w:eastAsia="Times New Roman" w:hAnsi="Source Sans Pro" w:cs="Arial"/>
          <w:sz w:val="18"/>
          <w:szCs w:val="18"/>
          <w:lang w:eastAsia="pl-PL"/>
        </w:rPr>
      </w:pPr>
      <w:r w:rsidRPr="00304EC0">
        <w:rPr>
          <w:rFonts w:ascii="Source Sans Pro" w:eastAsia="Times New Roman" w:hAnsi="Source Sans Pro" w:cs="Arial"/>
          <w:sz w:val="18"/>
          <w:szCs w:val="18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63743D57" w14:textId="73A271BD" w:rsidR="00250871" w:rsidRPr="0016756F" w:rsidRDefault="004B6646" w:rsidP="0016756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Source Sans Pro" w:eastAsia="Times New Roman" w:hAnsi="Source Sans Pro" w:cs="Arial"/>
          <w:sz w:val="18"/>
          <w:szCs w:val="18"/>
          <w:lang w:eastAsia="pl-PL"/>
        </w:rPr>
      </w:pPr>
      <w:r w:rsidRPr="00304EC0">
        <w:rPr>
          <w:rFonts w:ascii="Source Sans Pro" w:eastAsia="Times New Roman" w:hAnsi="Source Sans Pro" w:cs="Arial"/>
          <w:sz w:val="18"/>
          <w:szCs w:val="18"/>
          <w:lang w:eastAsia="pl-PL"/>
        </w:rPr>
        <w:t>Administrator jednocześnie informuje, że podmiot składający ofertę w niniejszym przetargu jest zobowiązany do wypełnienia obowiązku informacyjnego przewidzianego w art. 13 lub 14 RODO względem osób fizycznych, których dane osobowe podmiot ten bezpośrednio lub pośrednio pozyskał i których dane przekaże Warszawskiemu Uniwersytetowi Medycznemu, chyba że ma zastosowanie co najmniej jedno z wyłączeń</w:t>
      </w:r>
      <w:r w:rsidR="00610D64" w:rsidRPr="00304EC0">
        <w:rPr>
          <w:rFonts w:ascii="Source Sans Pro" w:eastAsia="Times New Roman" w:hAnsi="Source Sans Pro" w:cs="Arial"/>
          <w:sz w:val="18"/>
          <w:szCs w:val="18"/>
          <w:lang w:eastAsia="pl-PL"/>
        </w:rPr>
        <w:t xml:space="preserve"> </w:t>
      </w:r>
      <w:r w:rsidRPr="00304EC0">
        <w:rPr>
          <w:rFonts w:ascii="Source Sans Pro" w:eastAsia="Times New Roman" w:hAnsi="Source Sans Pro" w:cs="Arial"/>
          <w:sz w:val="18"/>
          <w:szCs w:val="18"/>
          <w:lang w:eastAsia="pl-PL"/>
        </w:rPr>
        <w:t>, o których mowa w art. 14 ust. 5 RODO lub zgodnie z art. 13 ust. 4 RODO, osoba fizyczna, której dane dotyczą, dysponuje informacjami, o których mowa na wstępie.</w:t>
      </w:r>
    </w:p>
    <w:p w14:paraId="7FFCA1C8" w14:textId="77777777" w:rsidR="004B6646" w:rsidRPr="00304EC0" w:rsidRDefault="004B6646" w:rsidP="004B6646">
      <w:pPr>
        <w:spacing w:after="0" w:line="360" w:lineRule="auto"/>
        <w:jc w:val="right"/>
        <w:rPr>
          <w:rFonts w:ascii="Source Sans Pro" w:eastAsia="Times New Roman" w:hAnsi="Source Sans Pro" w:cs="Arial"/>
          <w:sz w:val="16"/>
          <w:szCs w:val="16"/>
          <w:lang w:eastAsia="pl-PL"/>
        </w:rPr>
      </w:pPr>
    </w:p>
    <w:p w14:paraId="19D75F62" w14:textId="77777777" w:rsidR="004B6646" w:rsidRDefault="004B6646" w:rsidP="004B6646">
      <w:pPr>
        <w:spacing w:after="0" w:line="360" w:lineRule="auto"/>
        <w:jc w:val="right"/>
        <w:rPr>
          <w:rFonts w:ascii="Source Sans Pro" w:eastAsia="Times New Roman" w:hAnsi="Source Sans Pro" w:cs="Arial"/>
          <w:sz w:val="16"/>
          <w:szCs w:val="16"/>
          <w:lang w:eastAsia="pl-PL"/>
        </w:rPr>
      </w:pPr>
    </w:p>
    <w:p w14:paraId="54842F1E" w14:textId="77777777" w:rsidR="0016756F" w:rsidRDefault="0016756F" w:rsidP="004B6646">
      <w:pPr>
        <w:spacing w:after="0" w:line="360" w:lineRule="auto"/>
        <w:jc w:val="right"/>
        <w:rPr>
          <w:rFonts w:ascii="Source Sans Pro" w:eastAsia="Times New Roman" w:hAnsi="Source Sans Pro" w:cs="Arial"/>
          <w:sz w:val="16"/>
          <w:szCs w:val="16"/>
          <w:lang w:eastAsia="pl-PL"/>
        </w:rPr>
      </w:pPr>
    </w:p>
    <w:p w14:paraId="067DC949" w14:textId="77777777" w:rsidR="0016756F" w:rsidRDefault="0016756F" w:rsidP="004B6646">
      <w:pPr>
        <w:spacing w:after="0" w:line="360" w:lineRule="auto"/>
        <w:jc w:val="right"/>
        <w:rPr>
          <w:rFonts w:ascii="Source Sans Pro" w:eastAsia="Times New Roman" w:hAnsi="Source Sans Pro" w:cs="Arial"/>
          <w:sz w:val="16"/>
          <w:szCs w:val="16"/>
          <w:lang w:eastAsia="pl-PL"/>
        </w:rPr>
      </w:pPr>
    </w:p>
    <w:p w14:paraId="61BB94F6" w14:textId="77777777" w:rsidR="0016756F" w:rsidRDefault="0016756F" w:rsidP="004B6646">
      <w:pPr>
        <w:spacing w:after="0" w:line="360" w:lineRule="auto"/>
        <w:jc w:val="right"/>
        <w:rPr>
          <w:rFonts w:ascii="Source Sans Pro" w:eastAsia="Times New Roman" w:hAnsi="Source Sans Pro" w:cs="Arial"/>
          <w:sz w:val="16"/>
          <w:szCs w:val="16"/>
          <w:lang w:eastAsia="pl-PL"/>
        </w:rPr>
      </w:pPr>
    </w:p>
    <w:p w14:paraId="06C47949" w14:textId="77777777" w:rsidR="0016756F" w:rsidRDefault="0016756F" w:rsidP="004B6646">
      <w:pPr>
        <w:spacing w:after="0" w:line="360" w:lineRule="auto"/>
        <w:jc w:val="right"/>
        <w:rPr>
          <w:rFonts w:ascii="Source Sans Pro" w:eastAsia="Times New Roman" w:hAnsi="Source Sans Pro" w:cs="Arial"/>
          <w:sz w:val="16"/>
          <w:szCs w:val="16"/>
          <w:lang w:eastAsia="pl-PL"/>
        </w:rPr>
      </w:pPr>
    </w:p>
    <w:p w14:paraId="19374473" w14:textId="77777777" w:rsidR="0016756F" w:rsidRDefault="0016756F" w:rsidP="004B6646">
      <w:pPr>
        <w:spacing w:after="0" w:line="360" w:lineRule="auto"/>
        <w:jc w:val="right"/>
        <w:rPr>
          <w:rFonts w:ascii="Source Sans Pro" w:eastAsia="Times New Roman" w:hAnsi="Source Sans Pro" w:cs="Arial"/>
          <w:sz w:val="16"/>
          <w:szCs w:val="16"/>
          <w:lang w:eastAsia="pl-PL"/>
        </w:rPr>
      </w:pPr>
    </w:p>
    <w:p w14:paraId="3E7B6A18" w14:textId="77777777" w:rsidR="0016756F" w:rsidRDefault="0016756F" w:rsidP="004B6646">
      <w:pPr>
        <w:spacing w:after="0" w:line="360" w:lineRule="auto"/>
        <w:jc w:val="right"/>
        <w:rPr>
          <w:rFonts w:ascii="Source Sans Pro" w:eastAsia="Times New Roman" w:hAnsi="Source Sans Pro" w:cs="Arial"/>
          <w:sz w:val="16"/>
          <w:szCs w:val="16"/>
          <w:lang w:eastAsia="pl-PL"/>
        </w:rPr>
      </w:pPr>
    </w:p>
    <w:p w14:paraId="06BC8FEB" w14:textId="71511523" w:rsidR="004B6646" w:rsidRPr="00C7217D" w:rsidRDefault="004B6646" w:rsidP="00250871">
      <w:pPr>
        <w:spacing w:after="0" w:line="360" w:lineRule="auto"/>
        <w:jc w:val="center"/>
        <w:rPr>
          <w:rFonts w:ascii="Source Sans Pro" w:eastAsia="Times New Roman" w:hAnsi="Source Sans Pro" w:cs="Arial"/>
          <w:sz w:val="18"/>
          <w:szCs w:val="18"/>
          <w:lang w:eastAsia="pl-PL"/>
        </w:rPr>
      </w:pPr>
      <w:r w:rsidRPr="00587C91">
        <w:rPr>
          <w:rFonts w:ascii="Source Sans Pro" w:hAnsi="Source Sans Pro" w:cs="Arial"/>
          <w:sz w:val="18"/>
          <w:szCs w:val="18"/>
        </w:rPr>
        <w:t xml:space="preserve">Załącznik nr </w:t>
      </w:r>
      <w:r w:rsidR="000A5DF7" w:rsidRPr="00587C91">
        <w:rPr>
          <w:rFonts w:ascii="Source Sans Pro" w:hAnsi="Source Sans Pro" w:cs="Arial"/>
          <w:sz w:val="18"/>
          <w:szCs w:val="18"/>
        </w:rPr>
        <w:t xml:space="preserve">1 </w:t>
      </w:r>
      <w:r w:rsidRPr="00587C91">
        <w:rPr>
          <w:rFonts w:ascii="Source Sans Pro" w:hAnsi="Source Sans Pro" w:cs="Arial"/>
          <w:sz w:val="18"/>
          <w:szCs w:val="18"/>
        </w:rPr>
        <w:t xml:space="preserve"> do </w:t>
      </w:r>
      <w:r w:rsidR="000A5DF7" w:rsidRPr="00587C91">
        <w:rPr>
          <w:rFonts w:ascii="Source Sans Pro" w:eastAsia="Times New Roman" w:hAnsi="Source Sans Pro" w:cs="Arial"/>
          <w:sz w:val="18"/>
          <w:szCs w:val="18"/>
          <w:lang w:eastAsia="pl-PL"/>
        </w:rPr>
        <w:t xml:space="preserve">OGŁOSZENIA O </w:t>
      </w:r>
      <w:r w:rsidR="0081163D" w:rsidRPr="00587C91">
        <w:rPr>
          <w:rFonts w:ascii="Source Sans Pro" w:eastAsia="Times New Roman" w:hAnsi="Source Sans Pro" w:cs="Arial"/>
          <w:sz w:val="18"/>
          <w:szCs w:val="18"/>
          <w:lang w:eastAsia="pl-PL"/>
        </w:rPr>
        <w:t xml:space="preserve">I </w:t>
      </w:r>
      <w:r w:rsidR="000A5DF7" w:rsidRPr="00587C91">
        <w:rPr>
          <w:rFonts w:ascii="Source Sans Pro" w:eastAsia="Times New Roman" w:hAnsi="Source Sans Pro" w:cs="Arial"/>
          <w:sz w:val="18"/>
          <w:szCs w:val="18"/>
          <w:lang w:eastAsia="pl-PL"/>
        </w:rPr>
        <w:t>PUBLICZNYM PRZETARGU NA SPRZEDAŻ</w:t>
      </w:r>
      <w:r w:rsidR="000A5DF7" w:rsidRPr="00250871">
        <w:rPr>
          <w:rFonts w:ascii="Source Sans Pro" w:eastAsia="Times New Roman" w:hAnsi="Source Sans Pro" w:cs="Arial"/>
          <w:sz w:val="20"/>
          <w:szCs w:val="20"/>
          <w:lang w:eastAsia="pl-PL"/>
        </w:rPr>
        <w:t xml:space="preserve">: </w:t>
      </w:r>
      <w:r w:rsidR="00C7217D" w:rsidRPr="00C7217D">
        <w:rPr>
          <w:rFonts w:ascii="Source Sans Pro" w:eastAsia="Times New Roman" w:hAnsi="Source Sans Pro" w:cs="Arial"/>
          <w:b/>
          <w:bCs/>
          <w:sz w:val="18"/>
          <w:szCs w:val="18"/>
          <w:lang w:eastAsia="pl-PL"/>
        </w:rPr>
        <w:t>Aparat do sekwencjonowania generacji NGS</w:t>
      </w:r>
    </w:p>
    <w:p w14:paraId="0AE9D5C2" w14:textId="77777777" w:rsidR="004B6646" w:rsidRPr="00304EC0" w:rsidRDefault="004B6646" w:rsidP="00587C91">
      <w:pPr>
        <w:spacing w:after="0"/>
        <w:rPr>
          <w:rFonts w:ascii="Source Sans Pro" w:eastAsia="Times New Roman" w:hAnsi="Source Sans Pro" w:cs="Arial"/>
          <w:sz w:val="24"/>
          <w:szCs w:val="24"/>
          <w:lang w:eastAsia="pl-PL"/>
        </w:rPr>
      </w:pPr>
      <w:r w:rsidRPr="00304EC0">
        <w:rPr>
          <w:rFonts w:ascii="Source Sans Pro" w:eastAsia="Times New Roman" w:hAnsi="Source Sans Pro" w:cs="Arial"/>
          <w:sz w:val="24"/>
          <w:szCs w:val="24"/>
          <w:lang w:eastAsia="pl-PL"/>
        </w:rPr>
        <w:t>……………………………………….</w:t>
      </w:r>
    </w:p>
    <w:p w14:paraId="47BA2D79" w14:textId="77777777" w:rsidR="004B6646" w:rsidRPr="00304EC0" w:rsidRDefault="004B6646" w:rsidP="00587C91">
      <w:pPr>
        <w:spacing w:after="0"/>
        <w:rPr>
          <w:rFonts w:ascii="Source Sans Pro" w:eastAsia="Times New Roman" w:hAnsi="Source Sans Pro" w:cs="Arial"/>
          <w:sz w:val="24"/>
          <w:szCs w:val="24"/>
          <w:lang w:eastAsia="pl-PL"/>
        </w:rPr>
      </w:pPr>
      <w:r w:rsidRPr="00304EC0">
        <w:rPr>
          <w:rFonts w:ascii="Source Sans Pro" w:eastAsia="Times New Roman" w:hAnsi="Source Sans Pro" w:cs="Arial"/>
          <w:sz w:val="24"/>
          <w:szCs w:val="24"/>
          <w:lang w:eastAsia="pl-PL"/>
        </w:rPr>
        <w:t>……………………………………….</w:t>
      </w:r>
    </w:p>
    <w:p w14:paraId="4C6F4510" w14:textId="77777777" w:rsidR="004B6646" w:rsidRPr="00304EC0" w:rsidRDefault="004B6646" w:rsidP="00587C91">
      <w:pPr>
        <w:spacing w:after="0"/>
        <w:rPr>
          <w:rFonts w:ascii="Source Sans Pro" w:eastAsia="Times New Roman" w:hAnsi="Source Sans Pro" w:cs="Arial"/>
          <w:sz w:val="24"/>
          <w:szCs w:val="24"/>
          <w:lang w:eastAsia="pl-PL"/>
        </w:rPr>
      </w:pPr>
      <w:r w:rsidRPr="00304EC0">
        <w:rPr>
          <w:rFonts w:ascii="Source Sans Pro" w:eastAsia="Times New Roman" w:hAnsi="Source Sans Pro" w:cs="Arial"/>
          <w:sz w:val="24"/>
          <w:szCs w:val="24"/>
          <w:lang w:eastAsia="pl-PL"/>
        </w:rPr>
        <w:t>……………………………………….</w:t>
      </w:r>
      <w:r w:rsidRPr="00304EC0">
        <w:rPr>
          <w:rFonts w:ascii="Source Sans Pro" w:eastAsia="Times New Roman" w:hAnsi="Source Sans Pro" w:cs="Arial"/>
          <w:sz w:val="24"/>
          <w:szCs w:val="24"/>
          <w:lang w:eastAsia="pl-PL"/>
        </w:rPr>
        <w:tab/>
      </w:r>
      <w:r w:rsidRPr="00304EC0">
        <w:rPr>
          <w:rFonts w:ascii="Source Sans Pro" w:eastAsia="Times New Roman" w:hAnsi="Source Sans Pro" w:cs="Arial"/>
          <w:sz w:val="24"/>
          <w:szCs w:val="24"/>
          <w:lang w:eastAsia="pl-PL"/>
        </w:rPr>
        <w:tab/>
      </w:r>
    </w:p>
    <w:p w14:paraId="63B942F0" w14:textId="77777777" w:rsidR="004B6646" w:rsidRPr="00304EC0" w:rsidRDefault="004B6646" w:rsidP="00587C91">
      <w:pPr>
        <w:spacing w:after="0"/>
        <w:rPr>
          <w:rFonts w:ascii="Source Sans Pro" w:eastAsia="Times New Roman" w:hAnsi="Source Sans Pro" w:cs="Arial"/>
          <w:sz w:val="16"/>
          <w:szCs w:val="16"/>
          <w:lang w:eastAsia="pl-PL"/>
        </w:rPr>
      </w:pPr>
      <w:r w:rsidRPr="00304EC0">
        <w:rPr>
          <w:rFonts w:ascii="Source Sans Pro" w:eastAsia="Times New Roman" w:hAnsi="Source Sans Pro" w:cs="Arial"/>
          <w:sz w:val="16"/>
          <w:szCs w:val="16"/>
          <w:lang w:eastAsia="pl-PL"/>
        </w:rPr>
        <w:t>/Imię i nazwisko / Nazwa firmy/</w:t>
      </w:r>
    </w:p>
    <w:p w14:paraId="5549E001" w14:textId="77777777" w:rsidR="004B6646" w:rsidRPr="00304EC0" w:rsidRDefault="004B6646" w:rsidP="00587C91">
      <w:pPr>
        <w:spacing w:after="0"/>
        <w:ind w:left="3540" w:firstLine="708"/>
        <w:rPr>
          <w:rFonts w:ascii="Source Sans Pro" w:eastAsia="Times New Roman" w:hAnsi="Source Sans Pro" w:cs="Arial"/>
          <w:sz w:val="24"/>
          <w:szCs w:val="24"/>
          <w:lang w:eastAsia="pl-PL"/>
        </w:rPr>
      </w:pPr>
      <w:r w:rsidRPr="00304EC0">
        <w:rPr>
          <w:rFonts w:ascii="Source Sans Pro" w:eastAsia="Times New Roman" w:hAnsi="Source Sans Pro" w:cs="Arial"/>
          <w:sz w:val="24"/>
          <w:szCs w:val="24"/>
          <w:lang w:eastAsia="pl-PL"/>
        </w:rPr>
        <w:t>Numer KRS………………………………</w:t>
      </w:r>
    </w:p>
    <w:p w14:paraId="0E237902" w14:textId="77777777" w:rsidR="004B6646" w:rsidRPr="00304EC0" w:rsidRDefault="004B6646" w:rsidP="00587C91">
      <w:pPr>
        <w:spacing w:after="0"/>
        <w:rPr>
          <w:rFonts w:ascii="Source Sans Pro" w:eastAsia="Times New Roman" w:hAnsi="Source Sans Pro" w:cs="Arial"/>
          <w:sz w:val="24"/>
          <w:szCs w:val="24"/>
          <w:lang w:eastAsia="pl-PL"/>
        </w:rPr>
      </w:pPr>
      <w:r w:rsidRPr="00304EC0">
        <w:rPr>
          <w:rFonts w:ascii="Source Sans Pro" w:eastAsia="Times New Roman" w:hAnsi="Source Sans Pro" w:cs="Arial"/>
          <w:sz w:val="24"/>
          <w:szCs w:val="24"/>
          <w:lang w:eastAsia="pl-PL"/>
        </w:rPr>
        <w:t>……………………………………….</w:t>
      </w:r>
    </w:p>
    <w:p w14:paraId="01E5F1C2" w14:textId="77777777" w:rsidR="004B6646" w:rsidRPr="00304EC0" w:rsidRDefault="004B6646" w:rsidP="00587C91">
      <w:pPr>
        <w:spacing w:after="0"/>
        <w:rPr>
          <w:rFonts w:ascii="Source Sans Pro" w:eastAsia="Times New Roman" w:hAnsi="Source Sans Pro" w:cs="Arial"/>
          <w:sz w:val="24"/>
          <w:szCs w:val="24"/>
          <w:lang w:eastAsia="pl-PL"/>
        </w:rPr>
      </w:pPr>
      <w:r w:rsidRPr="00304EC0">
        <w:rPr>
          <w:rFonts w:ascii="Source Sans Pro" w:eastAsia="Times New Roman" w:hAnsi="Source Sans Pro" w:cs="Arial"/>
          <w:sz w:val="24"/>
          <w:szCs w:val="24"/>
          <w:lang w:eastAsia="pl-PL"/>
        </w:rPr>
        <w:t>………………………………………</w:t>
      </w:r>
    </w:p>
    <w:p w14:paraId="6D786382" w14:textId="77777777" w:rsidR="004B6646" w:rsidRPr="00304EC0" w:rsidRDefault="004B6646" w:rsidP="00587C91">
      <w:pPr>
        <w:spacing w:after="0"/>
        <w:rPr>
          <w:rFonts w:ascii="Source Sans Pro" w:eastAsia="Times New Roman" w:hAnsi="Source Sans Pro" w:cs="Arial"/>
          <w:sz w:val="24"/>
          <w:szCs w:val="24"/>
          <w:lang w:eastAsia="pl-PL"/>
        </w:rPr>
      </w:pPr>
      <w:r w:rsidRPr="00304EC0">
        <w:rPr>
          <w:rFonts w:ascii="Source Sans Pro" w:eastAsia="Times New Roman" w:hAnsi="Source Sans Pro" w:cs="Arial"/>
          <w:sz w:val="24"/>
          <w:szCs w:val="24"/>
          <w:lang w:eastAsia="pl-PL"/>
        </w:rPr>
        <w:t>………………………………………</w:t>
      </w:r>
    </w:p>
    <w:p w14:paraId="3E8E6FBC" w14:textId="77777777" w:rsidR="004B6646" w:rsidRPr="00304EC0" w:rsidRDefault="004B6646" w:rsidP="00587C91">
      <w:pPr>
        <w:spacing w:after="0"/>
        <w:rPr>
          <w:rFonts w:ascii="Source Sans Pro" w:eastAsia="Times New Roman" w:hAnsi="Source Sans Pro" w:cs="Arial"/>
          <w:sz w:val="16"/>
          <w:szCs w:val="16"/>
          <w:lang w:eastAsia="pl-PL"/>
        </w:rPr>
      </w:pPr>
      <w:r w:rsidRPr="00304EC0">
        <w:rPr>
          <w:rFonts w:ascii="Source Sans Pro" w:eastAsia="Times New Roman" w:hAnsi="Source Sans Pro" w:cs="Arial"/>
          <w:sz w:val="16"/>
          <w:szCs w:val="16"/>
          <w:lang w:eastAsia="pl-PL"/>
        </w:rPr>
        <w:t>/Adres zamieszkania/Adres firmy/</w:t>
      </w:r>
    </w:p>
    <w:p w14:paraId="7961534A" w14:textId="77777777" w:rsidR="004B6646" w:rsidRPr="00304EC0" w:rsidRDefault="004B6646" w:rsidP="00587C91">
      <w:pPr>
        <w:spacing w:after="0"/>
        <w:rPr>
          <w:rFonts w:ascii="Source Sans Pro" w:eastAsia="Times New Roman" w:hAnsi="Source Sans Pro" w:cs="Arial"/>
          <w:sz w:val="24"/>
          <w:szCs w:val="24"/>
          <w:lang w:eastAsia="pl-PL"/>
        </w:rPr>
      </w:pPr>
      <w:r w:rsidRPr="00304EC0">
        <w:rPr>
          <w:rFonts w:ascii="Source Sans Pro" w:eastAsia="Times New Roman" w:hAnsi="Source Sans Pro" w:cs="Arial"/>
          <w:sz w:val="24"/>
          <w:szCs w:val="24"/>
          <w:lang w:eastAsia="pl-PL"/>
        </w:rPr>
        <w:t>nr tel.: ..……………………………..</w:t>
      </w:r>
    </w:p>
    <w:p w14:paraId="25C52F7A" w14:textId="77777777" w:rsidR="004B6646" w:rsidRPr="00304EC0" w:rsidRDefault="004B6646" w:rsidP="00587C91">
      <w:pPr>
        <w:spacing w:after="0"/>
        <w:rPr>
          <w:rFonts w:ascii="Source Sans Pro" w:eastAsia="Times New Roman" w:hAnsi="Source Sans Pro" w:cs="Arial"/>
          <w:sz w:val="24"/>
          <w:szCs w:val="24"/>
          <w:lang w:eastAsia="pl-PL"/>
        </w:rPr>
      </w:pPr>
      <w:r w:rsidRPr="00304EC0">
        <w:rPr>
          <w:rFonts w:ascii="Source Sans Pro" w:eastAsia="Times New Roman" w:hAnsi="Source Sans Pro" w:cs="Arial"/>
          <w:sz w:val="24"/>
          <w:szCs w:val="24"/>
          <w:lang w:eastAsia="pl-PL"/>
        </w:rPr>
        <w:t>NIP..………………………………..</w:t>
      </w:r>
    </w:p>
    <w:p w14:paraId="18BB1CE3" w14:textId="77777777" w:rsidR="004B6646" w:rsidRPr="00304EC0" w:rsidRDefault="004B6646" w:rsidP="00587C91">
      <w:pPr>
        <w:spacing w:after="0"/>
        <w:rPr>
          <w:rFonts w:ascii="Source Sans Pro" w:eastAsia="Times New Roman" w:hAnsi="Source Sans Pro" w:cs="Arial"/>
          <w:sz w:val="24"/>
          <w:szCs w:val="24"/>
          <w:lang w:eastAsia="pl-PL"/>
        </w:rPr>
      </w:pPr>
      <w:r w:rsidRPr="00304EC0">
        <w:rPr>
          <w:rFonts w:ascii="Source Sans Pro" w:eastAsia="Times New Roman" w:hAnsi="Source Sans Pro" w:cs="Arial"/>
          <w:sz w:val="24"/>
          <w:szCs w:val="24"/>
          <w:lang w:eastAsia="pl-PL"/>
        </w:rPr>
        <w:t>REGON…………………………….</w:t>
      </w:r>
    </w:p>
    <w:p w14:paraId="5D4FE177" w14:textId="77777777" w:rsidR="004B6646" w:rsidRPr="00304EC0" w:rsidRDefault="004B6646" w:rsidP="004B6646">
      <w:pPr>
        <w:spacing w:after="0"/>
        <w:jc w:val="both"/>
        <w:rPr>
          <w:rFonts w:ascii="Source Sans Pro" w:eastAsia="Times New Roman" w:hAnsi="Source Sans Pro" w:cs="Arial"/>
          <w:b/>
          <w:sz w:val="24"/>
          <w:szCs w:val="24"/>
          <w:lang w:eastAsia="pl-PL"/>
        </w:rPr>
      </w:pPr>
    </w:p>
    <w:p w14:paraId="5C898A7D" w14:textId="77777777" w:rsidR="004B6646" w:rsidRPr="00304EC0" w:rsidRDefault="004B6646" w:rsidP="004B6646">
      <w:pPr>
        <w:spacing w:after="0"/>
        <w:jc w:val="center"/>
        <w:rPr>
          <w:rFonts w:ascii="Source Sans Pro" w:eastAsia="Times New Roman" w:hAnsi="Source Sans Pro" w:cs="Arial"/>
          <w:sz w:val="24"/>
          <w:szCs w:val="24"/>
          <w:lang w:eastAsia="pl-PL"/>
        </w:rPr>
      </w:pPr>
      <w:r w:rsidRPr="00304EC0">
        <w:rPr>
          <w:rFonts w:ascii="Source Sans Pro" w:eastAsia="Times New Roman" w:hAnsi="Source Sans Pro" w:cs="Arial"/>
          <w:sz w:val="24"/>
          <w:szCs w:val="24"/>
          <w:lang w:eastAsia="pl-PL"/>
        </w:rPr>
        <w:t>OFERTA W PRZETARGU PUBLICZNYM</w:t>
      </w:r>
    </w:p>
    <w:p w14:paraId="2392CBB5" w14:textId="77777777" w:rsidR="004B6646" w:rsidRPr="00304EC0" w:rsidRDefault="004B6646" w:rsidP="004B6646">
      <w:pPr>
        <w:spacing w:after="0"/>
        <w:jc w:val="both"/>
        <w:rPr>
          <w:rFonts w:ascii="Source Sans Pro" w:eastAsia="Times New Roman" w:hAnsi="Source Sans Pro" w:cs="Arial"/>
          <w:sz w:val="24"/>
          <w:szCs w:val="24"/>
          <w:lang w:eastAsia="pl-PL"/>
        </w:rPr>
      </w:pPr>
      <w:r w:rsidRPr="00304EC0">
        <w:rPr>
          <w:rFonts w:ascii="Source Sans Pro" w:eastAsia="Times New Roman" w:hAnsi="Source Sans Pro" w:cs="Arial"/>
          <w:sz w:val="24"/>
          <w:szCs w:val="24"/>
          <w:lang w:eastAsia="pl-PL"/>
        </w:rPr>
        <w:t>na zakup składnika majątku ruchomego Warszawskiego Uniwersytetu Medycznego:</w:t>
      </w:r>
    </w:p>
    <w:p w14:paraId="541629FE" w14:textId="77777777" w:rsidR="00C7217D" w:rsidRPr="00C7217D" w:rsidRDefault="00C7217D" w:rsidP="00C7217D">
      <w:pPr>
        <w:spacing w:after="0" w:line="360" w:lineRule="auto"/>
        <w:jc w:val="center"/>
        <w:rPr>
          <w:rFonts w:ascii="Source Sans Pro" w:eastAsia="Times New Roman" w:hAnsi="Source Sans Pro" w:cs="Arial"/>
          <w:lang w:eastAsia="pl-PL"/>
        </w:rPr>
      </w:pPr>
      <w:r w:rsidRPr="00C7217D">
        <w:rPr>
          <w:rFonts w:ascii="Source Sans Pro" w:eastAsia="Times New Roman" w:hAnsi="Source Sans Pro" w:cs="Arial"/>
          <w:b/>
          <w:bCs/>
          <w:lang w:eastAsia="pl-PL"/>
        </w:rPr>
        <w:t>Aparat do sekwencjonowania generacji NGS</w:t>
      </w:r>
    </w:p>
    <w:p w14:paraId="4C5C55AF" w14:textId="77777777" w:rsidR="004B6646" w:rsidRPr="00304EC0" w:rsidRDefault="004B6646" w:rsidP="004B6646">
      <w:pPr>
        <w:spacing w:after="0"/>
        <w:jc w:val="both"/>
        <w:rPr>
          <w:rFonts w:ascii="Source Sans Pro" w:eastAsia="Times New Roman" w:hAnsi="Source Sans Pro" w:cs="Arial"/>
          <w:sz w:val="24"/>
          <w:szCs w:val="24"/>
          <w:lang w:eastAsia="pl-PL"/>
        </w:rPr>
      </w:pPr>
      <w:r w:rsidRPr="00304EC0">
        <w:rPr>
          <w:rFonts w:ascii="Source Sans Pro" w:eastAsia="Times New Roman" w:hAnsi="Source Sans Pro" w:cs="Arial"/>
          <w:sz w:val="24"/>
          <w:szCs w:val="24"/>
          <w:lang w:eastAsia="pl-PL"/>
        </w:rPr>
        <w:t xml:space="preserve">Cena oferowana : …………………………………………………………………….zł/brutto,  </w:t>
      </w:r>
    </w:p>
    <w:p w14:paraId="0D4FF4B7" w14:textId="77777777" w:rsidR="004B6646" w:rsidRPr="00304EC0" w:rsidRDefault="004B6646" w:rsidP="004B6646">
      <w:pPr>
        <w:spacing w:after="0"/>
        <w:jc w:val="both"/>
        <w:rPr>
          <w:rFonts w:ascii="Source Sans Pro" w:eastAsia="Times New Roman" w:hAnsi="Source Sans Pro" w:cs="Arial"/>
          <w:sz w:val="24"/>
          <w:szCs w:val="24"/>
          <w:lang w:eastAsia="pl-PL"/>
        </w:rPr>
      </w:pPr>
      <w:r w:rsidRPr="00304EC0">
        <w:rPr>
          <w:rFonts w:ascii="Source Sans Pro" w:eastAsia="Times New Roman" w:hAnsi="Source Sans Pro" w:cs="Arial"/>
          <w:sz w:val="24"/>
          <w:szCs w:val="24"/>
          <w:lang w:eastAsia="pl-PL"/>
        </w:rPr>
        <w:t>Słownie zł: ……………………………………………………………………………………..</w:t>
      </w:r>
    </w:p>
    <w:p w14:paraId="4F6BD7A9" w14:textId="77777777" w:rsidR="004B6646" w:rsidRPr="00304EC0" w:rsidRDefault="004B6646" w:rsidP="004B6646">
      <w:pPr>
        <w:spacing w:after="0"/>
        <w:jc w:val="both"/>
        <w:rPr>
          <w:rFonts w:ascii="Source Sans Pro" w:eastAsia="Times New Roman" w:hAnsi="Source Sans Pro" w:cs="Arial"/>
          <w:sz w:val="24"/>
          <w:szCs w:val="24"/>
          <w:lang w:eastAsia="pl-PL"/>
        </w:rPr>
      </w:pPr>
    </w:p>
    <w:p w14:paraId="773D5DA9" w14:textId="77777777" w:rsidR="004B6646" w:rsidRPr="00304EC0" w:rsidRDefault="004B6646" w:rsidP="004B6646">
      <w:pPr>
        <w:spacing w:after="0"/>
        <w:jc w:val="both"/>
        <w:rPr>
          <w:rFonts w:ascii="Source Sans Pro" w:eastAsia="Times New Roman" w:hAnsi="Source Sans Pro" w:cs="Arial"/>
          <w:sz w:val="24"/>
          <w:szCs w:val="24"/>
          <w:lang w:eastAsia="pl-PL"/>
        </w:rPr>
      </w:pPr>
      <w:r w:rsidRPr="00304EC0">
        <w:rPr>
          <w:rFonts w:ascii="Source Sans Pro" w:eastAsia="Times New Roman" w:hAnsi="Source Sans Pro" w:cs="Arial"/>
          <w:sz w:val="24"/>
          <w:szCs w:val="24"/>
          <w:lang w:eastAsia="pl-PL"/>
        </w:rPr>
        <w:t>Oświadczam, że:</w:t>
      </w:r>
    </w:p>
    <w:p w14:paraId="083F127C" w14:textId="77777777" w:rsidR="004B6646" w:rsidRPr="00304EC0" w:rsidRDefault="004B6646" w:rsidP="004B6646">
      <w:pPr>
        <w:pStyle w:val="Akapitzlist"/>
        <w:numPr>
          <w:ilvl w:val="0"/>
          <w:numId w:val="4"/>
        </w:numPr>
        <w:spacing w:after="0"/>
        <w:jc w:val="both"/>
        <w:rPr>
          <w:rFonts w:ascii="Source Sans Pro" w:eastAsia="Times New Roman" w:hAnsi="Source Sans Pro" w:cs="Arial"/>
          <w:sz w:val="24"/>
          <w:szCs w:val="24"/>
          <w:lang w:eastAsia="pl-PL"/>
        </w:rPr>
      </w:pPr>
      <w:r w:rsidRPr="00304EC0">
        <w:rPr>
          <w:rFonts w:ascii="Source Sans Pro" w:eastAsia="Times New Roman" w:hAnsi="Source Sans Pro" w:cs="Arial"/>
          <w:sz w:val="24"/>
          <w:szCs w:val="24"/>
          <w:lang w:eastAsia="pl-PL"/>
        </w:rPr>
        <w:t>zapoznałam/</w:t>
      </w:r>
      <w:proofErr w:type="spellStart"/>
      <w:r w:rsidRPr="00304EC0">
        <w:rPr>
          <w:rFonts w:ascii="Source Sans Pro" w:eastAsia="Times New Roman" w:hAnsi="Source Sans Pro" w:cs="Arial"/>
          <w:sz w:val="24"/>
          <w:szCs w:val="24"/>
          <w:lang w:eastAsia="pl-PL"/>
        </w:rPr>
        <w:t>łem</w:t>
      </w:r>
      <w:proofErr w:type="spellEnd"/>
      <w:r w:rsidRPr="00304EC0">
        <w:rPr>
          <w:rFonts w:ascii="Source Sans Pro" w:eastAsia="Times New Roman" w:hAnsi="Source Sans Pro" w:cs="Arial"/>
          <w:sz w:val="24"/>
          <w:szCs w:val="24"/>
          <w:lang w:eastAsia="pl-PL"/>
        </w:rPr>
        <w:t xml:space="preserve"> się ze stanem przedmiotu,</w:t>
      </w:r>
    </w:p>
    <w:p w14:paraId="76B4DCB6" w14:textId="77777777" w:rsidR="004B6646" w:rsidRPr="00304EC0" w:rsidRDefault="004B6646" w:rsidP="004B6646">
      <w:pPr>
        <w:pStyle w:val="Akapitzlist"/>
        <w:numPr>
          <w:ilvl w:val="0"/>
          <w:numId w:val="4"/>
        </w:numPr>
        <w:spacing w:after="0"/>
        <w:jc w:val="both"/>
        <w:rPr>
          <w:rFonts w:ascii="Source Sans Pro" w:eastAsia="Times New Roman" w:hAnsi="Source Sans Pro" w:cs="Arial"/>
          <w:sz w:val="24"/>
          <w:szCs w:val="24"/>
          <w:lang w:eastAsia="pl-PL"/>
        </w:rPr>
      </w:pPr>
      <w:r w:rsidRPr="00304EC0">
        <w:rPr>
          <w:rFonts w:ascii="Source Sans Pro" w:eastAsia="Times New Roman" w:hAnsi="Source Sans Pro" w:cs="Arial"/>
          <w:sz w:val="24"/>
          <w:szCs w:val="24"/>
          <w:lang w:eastAsia="pl-PL"/>
        </w:rPr>
        <w:t>ponoszę pełną odpowiedzialność za skutki rezygnacji z oględzin,</w:t>
      </w:r>
    </w:p>
    <w:p w14:paraId="13841EC4" w14:textId="77777777" w:rsidR="004B6646" w:rsidRPr="00304EC0" w:rsidRDefault="004B6646" w:rsidP="004B6646">
      <w:pPr>
        <w:pStyle w:val="Akapitzlist"/>
        <w:numPr>
          <w:ilvl w:val="0"/>
          <w:numId w:val="4"/>
        </w:numPr>
        <w:spacing w:after="0"/>
        <w:jc w:val="both"/>
        <w:rPr>
          <w:rFonts w:ascii="Source Sans Pro" w:eastAsia="Times New Roman" w:hAnsi="Source Sans Pro" w:cs="Arial"/>
          <w:sz w:val="24"/>
          <w:szCs w:val="24"/>
          <w:lang w:eastAsia="pl-PL"/>
        </w:rPr>
      </w:pPr>
      <w:r w:rsidRPr="00304EC0">
        <w:rPr>
          <w:rFonts w:ascii="Source Sans Pro" w:eastAsia="Times New Roman" w:hAnsi="Source Sans Pro" w:cs="Arial"/>
          <w:sz w:val="24"/>
          <w:szCs w:val="24"/>
          <w:lang w:eastAsia="pl-PL"/>
        </w:rPr>
        <w:t>dokonam zapłaty za nabyty przedmiot przelewem* / gotówką* w terminie nie późniejszym niż 7 dni od dnia zawarcia umowy, w przypadku wystawienia faktury w terminie nie późniejszym niż 14 dni od otrzymania faktury*,</w:t>
      </w:r>
    </w:p>
    <w:p w14:paraId="4E9D075D" w14:textId="77777777" w:rsidR="004B6646" w:rsidRPr="00304EC0" w:rsidRDefault="004B6646" w:rsidP="004B6646">
      <w:pPr>
        <w:pStyle w:val="Akapitzlist"/>
        <w:numPr>
          <w:ilvl w:val="0"/>
          <w:numId w:val="4"/>
        </w:numPr>
        <w:spacing w:after="0"/>
        <w:jc w:val="both"/>
        <w:rPr>
          <w:rFonts w:ascii="Source Sans Pro" w:eastAsia="Times New Roman" w:hAnsi="Source Sans Pro" w:cs="Arial"/>
          <w:sz w:val="24"/>
          <w:szCs w:val="24"/>
          <w:lang w:eastAsia="pl-PL"/>
        </w:rPr>
      </w:pPr>
      <w:r w:rsidRPr="00304EC0">
        <w:rPr>
          <w:rFonts w:ascii="Source Sans Pro" w:eastAsia="Times New Roman" w:hAnsi="Source Sans Pro" w:cs="Arial"/>
          <w:sz w:val="24"/>
          <w:szCs w:val="24"/>
          <w:lang w:eastAsia="pl-PL"/>
        </w:rPr>
        <w:t>wypełniłem/wypełniłam obowiązki informacyjne przewidziane w art. 13 lub art. 14 RODO wobec osób fizycznych, od których dane osobowe bezpośrednio lub pośrednio pozyskałem/pozyskałam w celu ubiegania się o zawarcie umowy w niniejszym przetargu.** (**W przypadku gdy podmiot nie przekazuje danych osobowych innych niż bezpośrednio jego dotyczących lub zachodzi wyłączenie stosowania obowiązku informacyjnego, stosownie do art. 13 ust. 4 lub art. 14 ust. 5 RODO treści oświadczenia nie składa się (należy usunąć treść oświadczenia np. przez jego wykreślenie).</w:t>
      </w:r>
    </w:p>
    <w:p w14:paraId="79306388" w14:textId="77777777" w:rsidR="004B6646" w:rsidRPr="00304EC0" w:rsidRDefault="004B6646" w:rsidP="004B6646">
      <w:pPr>
        <w:spacing w:after="0"/>
        <w:jc w:val="both"/>
        <w:rPr>
          <w:rFonts w:ascii="Source Sans Pro" w:eastAsia="Times New Roman" w:hAnsi="Source Sans Pro" w:cs="Arial"/>
          <w:sz w:val="24"/>
          <w:szCs w:val="24"/>
          <w:lang w:eastAsia="pl-PL"/>
        </w:rPr>
      </w:pPr>
    </w:p>
    <w:p w14:paraId="46711AF2" w14:textId="24EC9347" w:rsidR="004B6646" w:rsidRDefault="004B6646" w:rsidP="001D1FC7">
      <w:pPr>
        <w:spacing w:after="0"/>
        <w:jc w:val="both"/>
        <w:rPr>
          <w:rFonts w:ascii="Source Sans Pro" w:eastAsia="Times New Roman" w:hAnsi="Source Sans Pro" w:cs="Arial"/>
          <w:sz w:val="24"/>
          <w:szCs w:val="24"/>
          <w:lang w:eastAsia="pl-PL"/>
        </w:rPr>
      </w:pPr>
      <w:r w:rsidRPr="00304EC0">
        <w:rPr>
          <w:rFonts w:ascii="Source Sans Pro" w:eastAsia="Times New Roman" w:hAnsi="Source Sans Pro" w:cs="Arial"/>
          <w:sz w:val="24"/>
          <w:szCs w:val="24"/>
          <w:lang w:eastAsia="pl-PL"/>
        </w:rPr>
        <w:t>Oświadczam, że akceptuję treść ogłoszenia</w:t>
      </w:r>
      <w:r w:rsidR="00BF1113">
        <w:rPr>
          <w:rFonts w:ascii="Source Sans Pro" w:eastAsia="Times New Roman" w:hAnsi="Source Sans Pro" w:cs="Arial"/>
          <w:sz w:val="24"/>
          <w:szCs w:val="24"/>
          <w:lang w:eastAsia="pl-PL"/>
        </w:rPr>
        <w:t xml:space="preserve"> oraz wzór umowy sprzedaży</w:t>
      </w:r>
      <w:r w:rsidRPr="00304EC0">
        <w:rPr>
          <w:rFonts w:ascii="Source Sans Pro" w:eastAsia="Times New Roman" w:hAnsi="Source Sans Pro" w:cs="Arial"/>
          <w:sz w:val="24"/>
          <w:szCs w:val="24"/>
          <w:lang w:eastAsia="pl-PL"/>
        </w:rPr>
        <w:t>.</w:t>
      </w:r>
    </w:p>
    <w:p w14:paraId="425C8E34" w14:textId="77777777" w:rsidR="00BF1113" w:rsidRPr="00304EC0" w:rsidRDefault="00BF1113" w:rsidP="001D1FC7">
      <w:pPr>
        <w:spacing w:after="0"/>
        <w:jc w:val="both"/>
        <w:rPr>
          <w:rFonts w:ascii="Source Sans Pro" w:eastAsia="Times New Roman" w:hAnsi="Source Sans Pro" w:cs="Arial"/>
          <w:sz w:val="24"/>
          <w:szCs w:val="24"/>
          <w:lang w:eastAsia="pl-PL"/>
        </w:rPr>
      </w:pPr>
    </w:p>
    <w:p w14:paraId="7C2399A4" w14:textId="77777777" w:rsidR="004B6646" w:rsidRPr="00304EC0" w:rsidRDefault="004B6646" w:rsidP="004B6646">
      <w:pPr>
        <w:spacing w:after="0"/>
        <w:jc w:val="right"/>
        <w:rPr>
          <w:rFonts w:ascii="Source Sans Pro" w:eastAsia="Times New Roman" w:hAnsi="Source Sans Pro" w:cs="Arial"/>
          <w:sz w:val="24"/>
          <w:szCs w:val="24"/>
          <w:lang w:eastAsia="pl-PL"/>
        </w:rPr>
      </w:pPr>
    </w:p>
    <w:p w14:paraId="7CCA1FB6" w14:textId="77777777" w:rsidR="004B6646" w:rsidRPr="00304EC0" w:rsidRDefault="004B6646" w:rsidP="004B6646">
      <w:pPr>
        <w:spacing w:after="0"/>
        <w:jc w:val="right"/>
        <w:rPr>
          <w:rFonts w:ascii="Source Sans Pro" w:eastAsia="Times New Roman" w:hAnsi="Source Sans Pro" w:cs="Arial"/>
          <w:sz w:val="24"/>
          <w:szCs w:val="24"/>
          <w:lang w:eastAsia="pl-PL"/>
        </w:rPr>
      </w:pPr>
      <w:r w:rsidRPr="00304EC0">
        <w:rPr>
          <w:rFonts w:ascii="Source Sans Pro" w:eastAsia="Times New Roman" w:hAnsi="Source Sans Pro" w:cs="Arial"/>
          <w:sz w:val="24"/>
          <w:szCs w:val="24"/>
          <w:lang w:eastAsia="pl-PL"/>
        </w:rPr>
        <w:t>…………………………………….</w:t>
      </w:r>
    </w:p>
    <w:p w14:paraId="469FECF3" w14:textId="32FA78B6" w:rsidR="004B6646" w:rsidRPr="00304EC0" w:rsidRDefault="004B6646" w:rsidP="00304EC0">
      <w:pPr>
        <w:spacing w:after="0"/>
        <w:ind w:left="4248" w:firstLine="708"/>
        <w:jc w:val="center"/>
        <w:rPr>
          <w:rFonts w:ascii="Source Sans Pro" w:eastAsia="Times New Roman" w:hAnsi="Source Sans Pro" w:cs="Arial"/>
          <w:sz w:val="16"/>
          <w:szCs w:val="16"/>
          <w:lang w:eastAsia="pl-PL"/>
        </w:rPr>
      </w:pPr>
      <w:r w:rsidRPr="00304EC0">
        <w:rPr>
          <w:rFonts w:ascii="Source Sans Pro" w:eastAsia="Times New Roman" w:hAnsi="Source Sans Pro" w:cs="Arial"/>
          <w:sz w:val="16"/>
          <w:szCs w:val="16"/>
          <w:lang w:eastAsia="pl-PL"/>
        </w:rPr>
        <w:t>/podpis/</w:t>
      </w:r>
    </w:p>
    <w:p w14:paraId="005212B4" w14:textId="77777777" w:rsidR="004B6646" w:rsidRPr="00304EC0" w:rsidRDefault="004B6646" w:rsidP="004B6646">
      <w:pPr>
        <w:spacing w:after="0"/>
        <w:rPr>
          <w:rFonts w:ascii="Source Sans Pro" w:eastAsia="Times New Roman" w:hAnsi="Source Sans Pro" w:cs="Arial"/>
          <w:sz w:val="18"/>
          <w:szCs w:val="18"/>
          <w:lang w:eastAsia="pl-PL"/>
        </w:rPr>
      </w:pPr>
      <w:r w:rsidRPr="00304EC0">
        <w:rPr>
          <w:rFonts w:ascii="Source Sans Pro" w:eastAsia="Times New Roman" w:hAnsi="Source Sans Pro" w:cs="Arial"/>
          <w:sz w:val="18"/>
          <w:szCs w:val="18"/>
          <w:lang w:eastAsia="pl-PL"/>
        </w:rPr>
        <w:t>*skreślić gdy nie dotyczy</w:t>
      </w:r>
    </w:p>
    <w:p w14:paraId="7DABA9C3" w14:textId="5DED2DBC" w:rsidR="00AF5F9E" w:rsidRPr="00304EC0" w:rsidRDefault="004B6646" w:rsidP="00E3348D">
      <w:pPr>
        <w:spacing w:after="0"/>
        <w:rPr>
          <w:rFonts w:ascii="Source Sans Pro" w:hAnsi="Source Sans Pro" w:cs="Arial"/>
          <w:sz w:val="20"/>
          <w:szCs w:val="20"/>
        </w:rPr>
      </w:pPr>
      <w:r w:rsidRPr="00304EC0">
        <w:rPr>
          <w:rFonts w:ascii="Source Sans Pro" w:eastAsia="Times New Roman" w:hAnsi="Source Sans Pro" w:cs="Arial"/>
          <w:sz w:val="18"/>
          <w:szCs w:val="18"/>
          <w:lang w:eastAsia="pl-PL"/>
        </w:rPr>
        <w:t>**niepotrzebne skreślić</w:t>
      </w:r>
    </w:p>
    <w:sectPr w:rsidR="00AF5F9E" w:rsidRPr="00304EC0" w:rsidSect="00465AFF">
      <w:pgSz w:w="11906" w:h="16838"/>
      <w:pgMar w:top="284" w:right="1133" w:bottom="127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C768EDF" w14:textId="77777777" w:rsidR="00465AFF" w:rsidRDefault="00465AFF" w:rsidP="004B6646">
      <w:pPr>
        <w:spacing w:after="0" w:line="240" w:lineRule="auto"/>
      </w:pPr>
      <w:r>
        <w:separator/>
      </w:r>
    </w:p>
  </w:endnote>
  <w:endnote w:type="continuationSeparator" w:id="0">
    <w:p w14:paraId="5B5BAABA" w14:textId="77777777" w:rsidR="00465AFF" w:rsidRDefault="00465AFF" w:rsidP="004B6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3DF79CA" w14:textId="77777777" w:rsidR="00465AFF" w:rsidRDefault="00465AFF" w:rsidP="004B6646">
      <w:pPr>
        <w:spacing w:after="0" w:line="240" w:lineRule="auto"/>
      </w:pPr>
      <w:r>
        <w:separator/>
      </w:r>
    </w:p>
  </w:footnote>
  <w:footnote w:type="continuationSeparator" w:id="0">
    <w:p w14:paraId="6E7ADC7F" w14:textId="77777777" w:rsidR="00465AFF" w:rsidRDefault="00465AFF" w:rsidP="004B6646">
      <w:pPr>
        <w:spacing w:after="0" w:line="240" w:lineRule="auto"/>
      </w:pPr>
      <w:r>
        <w:continuationSeparator/>
      </w:r>
    </w:p>
  </w:footnote>
  <w:footnote w:id="1">
    <w:p w14:paraId="452E98C7" w14:textId="77777777" w:rsidR="004B6646" w:rsidRDefault="004B6646" w:rsidP="004B6646">
      <w:pPr>
        <w:pStyle w:val="Tekstprzypisudolnego"/>
      </w:pPr>
      <w:r>
        <w:rPr>
          <w:rStyle w:val="Odwoanieprzypisudolnego"/>
        </w:rPr>
        <w:footnoteRef/>
      </w:r>
      <w:r>
        <w:t xml:space="preserve"> Dz.U. z 1993 r. Nr 97 poz. 443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B241AC"/>
    <w:multiLevelType w:val="hybridMultilevel"/>
    <w:tmpl w:val="58AC485E"/>
    <w:lvl w:ilvl="0" w:tplc="B12ECF9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34C1F08"/>
    <w:multiLevelType w:val="hybridMultilevel"/>
    <w:tmpl w:val="712414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D3A3D"/>
    <w:multiLevelType w:val="hybridMultilevel"/>
    <w:tmpl w:val="15EAFD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725366"/>
    <w:multiLevelType w:val="hybridMultilevel"/>
    <w:tmpl w:val="52609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CC4733"/>
    <w:multiLevelType w:val="hybridMultilevel"/>
    <w:tmpl w:val="62085E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8D2645"/>
    <w:multiLevelType w:val="hybridMultilevel"/>
    <w:tmpl w:val="86BC733C"/>
    <w:lvl w:ilvl="0" w:tplc="90548F6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FD6B01"/>
    <w:multiLevelType w:val="hybridMultilevel"/>
    <w:tmpl w:val="8DDE1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FC1D06"/>
    <w:multiLevelType w:val="hybridMultilevel"/>
    <w:tmpl w:val="616837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502B74"/>
    <w:multiLevelType w:val="hybridMultilevel"/>
    <w:tmpl w:val="72C66F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E15CE4"/>
    <w:multiLevelType w:val="hybridMultilevel"/>
    <w:tmpl w:val="5282CD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AD7F67"/>
    <w:multiLevelType w:val="hybridMultilevel"/>
    <w:tmpl w:val="CAB036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B365E0"/>
    <w:multiLevelType w:val="hybridMultilevel"/>
    <w:tmpl w:val="8B12A4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426F16"/>
    <w:multiLevelType w:val="hybridMultilevel"/>
    <w:tmpl w:val="F448FB14"/>
    <w:lvl w:ilvl="0" w:tplc="F3E2E41E">
      <w:start w:val="1"/>
      <w:numFmt w:val="decimal"/>
      <w:lvlText w:val="%1."/>
      <w:lvlJc w:val="left"/>
      <w:pPr>
        <w:ind w:left="720" w:hanging="360"/>
      </w:pPr>
      <w:rPr>
        <w:rFonts w:eastAsia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DD2E7B"/>
    <w:multiLevelType w:val="hybridMultilevel"/>
    <w:tmpl w:val="C8AC2B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AC0E7C"/>
    <w:multiLevelType w:val="hybridMultilevel"/>
    <w:tmpl w:val="253CD308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30E16445"/>
    <w:multiLevelType w:val="hybridMultilevel"/>
    <w:tmpl w:val="43A234DE"/>
    <w:lvl w:ilvl="0" w:tplc="F3E2E41E">
      <w:start w:val="1"/>
      <w:numFmt w:val="decimal"/>
      <w:lvlText w:val="%1."/>
      <w:lvlJc w:val="left"/>
      <w:pPr>
        <w:ind w:left="786" w:hanging="360"/>
      </w:pPr>
      <w:rPr>
        <w:rFonts w:eastAsia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27E3852"/>
    <w:multiLevelType w:val="hybridMultilevel"/>
    <w:tmpl w:val="2D0A20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1D5358"/>
    <w:multiLevelType w:val="hybridMultilevel"/>
    <w:tmpl w:val="888E3D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980107"/>
    <w:multiLevelType w:val="hybridMultilevel"/>
    <w:tmpl w:val="812285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AB5BF4"/>
    <w:multiLevelType w:val="hybridMultilevel"/>
    <w:tmpl w:val="D90E9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F806A2"/>
    <w:multiLevelType w:val="hybridMultilevel"/>
    <w:tmpl w:val="3276563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3EA46092"/>
    <w:multiLevelType w:val="hybridMultilevel"/>
    <w:tmpl w:val="32B6BA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FD2192"/>
    <w:multiLevelType w:val="hybridMultilevel"/>
    <w:tmpl w:val="76B698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652C9D"/>
    <w:multiLevelType w:val="hybridMultilevel"/>
    <w:tmpl w:val="5FE43A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895DA2"/>
    <w:multiLevelType w:val="hybridMultilevel"/>
    <w:tmpl w:val="D054E6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BE67A2"/>
    <w:multiLevelType w:val="hybridMultilevel"/>
    <w:tmpl w:val="FDD6B354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6" w15:restartNumberingAfterBreak="0">
    <w:nsid w:val="52705C58"/>
    <w:multiLevelType w:val="hybridMultilevel"/>
    <w:tmpl w:val="B59A4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A51712"/>
    <w:multiLevelType w:val="hybridMultilevel"/>
    <w:tmpl w:val="8AB4C4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270167"/>
    <w:multiLevelType w:val="hybridMultilevel"/>
    <w:tmpl w:val="E758DF10"/>
    <w:lvl w:ilvl="0" w:tplc="FF947DB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A884A2C"/>
    <w:multiLevelType w:val="hybridMultilevel"/>
    <w:tmpl w:val="75A25C06"/>
    <w:lvl w:ilvl="0" w:tplc="FFFFFFFF">
      <w:start w:val="1"/>
      <w:numFmt w:val="decimal"/>
      <w:lvlText w:val="%1."/>
      <w:lvlJc w:val="left"/>
      <w:pPr>
        <w:ind w:left="786" w:hanging="360"/>
      </w:pPr>
      <w:rPr>
        <w:rFonts w:eastAsia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8A3F75"/>
    <w:multiLevelType w:val="hybridMultilevel"/>
    <w:tmpl w:val="3C1A339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64EF5F6C"/>
    <w:multiLevelType w:val="hybridMultilevel"/>
    <w:tmpl w:val="F8D6EE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D274C7"/>
    <w:multiLevelType w:val="hybridMultilevel"/>
    <w:tmpl w:val="3312BE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201B61"/>
    <w:multiLevelType w:val="hybridMultilevel"/>
    <w:tmpl w:val="2FDC75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6801C0"/>
    <w:multiLevelType w:val="hybridMultilevel"/>
    <w:tmpl w:val="40320F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F718E8"/>
    <w:multiLevelType w:val="hybridMultilevel"/>
    <w:tmpl w:val="7BEEE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B518E5"/>
    <w:multiLevelType w:val="hybridMultilevel"/>
    <w:tmpl w:val="6AF81FBE"/>
    <w:lvl w:ilvl="0" w:tplc="70A279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6E7521"/>
    <w:multiLevelType w:val="multilevel"/>
    <w:tmpl w:val="6B8692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104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8" w15:restartNumberingAfterBreak="0">
    <w:nsid w:val="7A200219"/>
    <w:multiLevelType w:val="hybridMultilevel"/>
    <w:tmpl w:val="519E6C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266237"/>
    <w:multiLevelType w:val="hybridMultilevel"/>
    <w:tmpl w:val="BDC0F184"/>
    <w:lvl w:ilvl="0" w:tplc="FFFFFFFF">
      <w:start w:val="1"/>
      <w:numFmt w:val="decimal"/>
      <w:lvlText w:val="%1."/>
      <w:lvlJc w:val="left"/>
      <w:pPr>
        <w:ind w:left="786" w:hanging="360"/>
      </w:pPr>
      <w:rPr>
        <w:rFonts w:eastAsia="Times New Roman" w:cs="Arial"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7D451ECA"/>
    <w:multiLevelType w:val="hybridMultilevel"/>
    <w:tmpl w:val="E000EA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4614236">
    <w:abstractNumId w:val="10"/>
  </w:num>
  <w:num w:numId="2" w16cid:durableId="1231385489">
    <w:abstractNumId w:val="28"/>
  </w:num>
  <w:num w:numId="3" w16cid:durableId="1999142430">
    <w:abstractNumId w:val="31"/>
  </w:num>
  <w:num w:numId="4" w16cid:durableId="547304333">
    <w:abstractNumId w:val="24"/>
  </w:num>
  <w:num w:numId="5" w16cid:durableId="926157907">
    <w:abstractNumId w:val="40"/>
  </w:num>
  <w:num w:numId="6" w16cid:durableId="2095006765">
    <w:abstractNumId w:val="7"/>
  </w:num>
  <w:num w:numId="7" w16cid:durableId="1138719250">
    <w:abstractNumId w:val="19"/>
  </w:num>
  <w:num w:numId="8" w16cid:durableId="609237084">
    <w:abstractNumId w:val="0"/>
  </w:num>
  <w:num w:numId="9" w16cid:durableId="11804503">
    <w:abstractNumId w:val="16"/>
  </w:num>
  <w:num w:numId="10" w16cid:durableId="294607252">
    <w:abstractNumId w:val="21"/>
  </w:num>
  <w:num w:numId="11" w16cid:durableId="511073411">
    <w:abstractNumId w:val="33"/>
  </w:num>
  <w:num w:numId="12" w16cid:durableId="385884303">
    <w:abstractNumId w:val="20"/>
  </w:num>
  <w:num w:numId="13" w16cid:durableId="2015109165">
    <w:abstractNumId w:val="2"/>
  </w:num>
  <w:num w:numId="14" w16cid:durableId="1707413387">
    <w:abstractNumId w:val="3"/>
  </w:num>
  <w:num w:numId="15" w16cid:durableId="371420197">
    <w:abstractNumId w:val="1"/>
  </w:num>
  <w:num w:numId="16" w16cid:durableId="2003578334">
    <w:abstractNumId w:val="26"/>
  </w:num>
  <w:num w:numId="17" w16cid:durableId="950206585">
    <w:abstractNumId w:val="25"/>
  </w:num>
  <w:num w:numId="18" w16cid:durableId="296183912">
    <w:abstractNumId w:val="22"/>
  </w:num>
  <w:num w:numId="19" w16cid:durableId="824667745">
    <w:abstractNumId w:val="18"/>
  </w:num>
  <w:num w:numId="20" w16cid:durableId="506096071">
    <w:abstractNumId w:val="23"/>
  </w:num>
  <w:num w:numId="21" w16cid:durableId="2086797830">
    <w:abstractNumId w:val="11"/>
  </w:num>
  <w:num w:numId="22" w16cid:durableId="1891112183">
    <w:abstractNumId w:val="37"/>
  </w:num>
  <w:num w:numId="23" w16cid:durableId="444886414">
    <w:abstractNumId w:val="14"/>
  </w:num>
  <w:num w:numId="24" w16cid:durableId="215044475">
    <w:abstractNumId w:val="38"/>
  </w:num>
  <w:num w:numId="25" w16cid:durableId="718166475">
    <w:abstractNumId w:val="4"/>
  </w:num>
  <w:num w:numId="26" w16cid:durableId="1149977558">
    <w:abstractNumId w:val="8"/>
  </w:num>
  <w:num w:numId="27" w16cid:durableId="181090660">
    <w:abstractNumId w:val="12"/>
  </w:num>
  <w:num w:numId="28" w16cid:durableId="427702483">
    <w:abstractNumId w:val="15"/>
  </w:num>
  <w:num w:numId="29" w16cid:durableId="726993601">
    <w:abstractNumId w:val="39"/>
  </w:num>
  <w:num w:numId="30" w16cid:durableId="800852347">
    <w:abstractNumId w:val="29"/>
  </w:num>
  <w:num w:numId="31" w16cid:durableId="1907568124">
    <w:abstractNumId w:val="9"/>
  </w:num>
  <w:num w:numId="32" w16cid:durableId="654381624">
    <w:abstractNumId w:val="6"/>
  </w:num>
  <w:num w:numId="33" w16cid:durableId="1155803380">
    <w:abstractNumId w:val="32"/>
  </w:num>
  <w:num w:numId="34" w16cid:durableId="1432701705">
    <w:abstractNumId w:val="36"/>
  </w:num>
  <w:num w:numId="35" w16cid:durableId="457574609">
    <w:abstractNumId w:val="30"/>
  </w:num>
  <w:num w:numId="36" w16cid:durableId="796682834">
    <w:abstractNumId w:val="13"/>
  </w:num>
  <w:num w:numId="37" w16cid:durableId="626352145">
    <w:abstractNumId w:val="5"/>
  </w:num>
  <w:num w:numId="38" w16cid:durableId="1783305459">
    <w:abstractNumId w:val="34"/>
  </w:num>
  <w:num w:numId="39" w16cid:durableId="161049746">
    <w:abstractNumId w:val="27"/>
  </w:num>
  <w:num w:numId="40" w16cid:durableId="829708780">
    <w:abstractNumId w:val="35"/>
  </w:num>
  <w:num w:numId="41" w16cid:durableId="18128684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C39"/>
    <w:rsid w:val="000A5DF7"/>
    <w:rsid w:val="000B64A8"/>
    <w:rsid w:val="00131C01"/>
    <w:rsid w:val="0014280C"/>
    <w:rsid w:val="0016756F"/>
    <w:rsid w:val="00196CDA"/>
    <w:rsid w:val="001B03AA"/>
    <w:rsid w:val="001B6AB5"/>
    <w:rsid w:val="001D1FC7"/>
    <w:rsid w:val="001D2FB4"/>
    <w:rsid w:val="0024094B"/>
    <w:rsid w:val="00250871"/>
    <w:rsid w:val="00256CF9"/>
    <w:rsid w:val="002B29DE"/>
    <w:rsid w:val="002E0AE3"/>
    <w:rsid w:val="002F4FAA"/>
    <w:rsid w:val="00304EC0"/>
    <w:rsid w:val="00336AB7"/>
    <w:rsid w:val="00354F82"/>
    <w:rsid w:val="003D710E"/>
    <w:rsid w:val="004374E7"/>
    <w:rsid w:val="00465AFF"/>
    <w:rsid w:val="004B6646"/>
    <w:rsid w:val="00587C91"/>
    <w:rsid w:val="005B7B73"/>
    <w:rsid w:val="005E53ED"/>
    <w:rsid w:val="00610D64"/>
    <w:rsid w:val="00614DB3"/>
    <w:rsid w:val="00614F91"/>
    <w:rsid w:val="00697D19"/>
    <w:rsid w:val="007379E3"/>
    <w:rsid w:val="00783CA7"/>
    <w:rsid w:val="007A40FD"/>
    <w:rsid w:val="007B1081"/>
    <w:rsid w:val="0081163D"/>
    <w:rsid w:val="00895D88"/>
    <w:rsid w:val="009030F8"/>
    <w:rsid w:val="00982905"/>
    <w:rsid w:val="009A33EF"/>
    <w:rsid w:val="009C3C39"/>
    <w:rsid w:val="009D25F9"/>
    <w:rsid w:val="009D31EA"/>
    <w:rsid w:val="00A016E3"/>
    <w:rsid w:val="00A412D1"/>
    <w:rsid w:val="00AF5F9E"/>
    <w:rsid w:val="00B95769"/>
    <w:rsid w:val="00BF1113"/>
    <w:rsid w:val="00C3655C"/>
    <w:rsid w:val="00C5732D"/>
    <w:rsid w:val="00C7217D"/>
    <w:rsid w:val="00D3471F"/>
    <w:rsid w:val="00D738DE"/>
    <w:rsid w:val="00D770BA"/>
    <w:rsid w:val="00D83EFB"/>
    <w:rsid w:val="00D928BA"/>
    <w:rsid w:val="00DE6FFC"/>
    <w:rsid w:val="00E3348D"/>
    <w:rsid w:val="00EB4571"/>
    <w:rsid w:val="00EB7C16"/>
    <w:rsid w:val="00EF7E5B"/>
    <w:rsid w:val="00F40025"/>
    <w:rsid w:val="00F42EC5"/>
    <w:rsid w:val="00F54BD6"/>
    <w:rsid w:val="00FD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C15C0"/>
  <w15:chartTrackingRefBased/>
  <w15:docId w15:val="{88578ECA-8945-4A8E-A356-B4D184F79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664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4B66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B66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4B6646"/>
    <w:rPr>
      <w:rFonts w:cs="Times New Roman"/>
      <w:vertAlign w:val="superscript"/>
    </w:rPr>
  </w:style>
  <w:style w:type="paragraph" w:styleId="Bezodstpw">
    <w:name w:val="No Spacing"/>
    <w:uiPriority w:val="1"/>
    <w:qFormat/>
    <w:rsid w:val="004B6646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B664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B6646"/>
    <w:rPr>
      <w:rFonts w:cs="Times New Roman"/>
      <w:color w:val="0563C1" w:themeColor="hyperlink"/>
      <w:u w:val="single"/>
    </w:rPr>
  </w:style>
  <w:style w:type="character" w:customStyle="1" w:styleId="Teksttreci2">
    <w:name w:val="Tekst treści (2)_"/>
    <w:link w:val="Teksttreci20"/>
    <w:locked/>
    <w:rsid w:val="004B6646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B6646"/>
    <w:pPr>
      <w:widowControl w:val="0"/>
      <w:shd w:val="clear" w:color="auto" w:fill="FFFFFF"/>
      <w:spacing w:before="660" w:after="120" w:line="274" w:lineRule="exact"/>
      <w:ind w:hanging="360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4B6646"/>
    <w:rPr>
      <w:color w:val="605E5C"/>
      <w:shd w:val="clear" w:color="auto" w:fill="E1DFDD"/>
    </w:rPr>
  </w:style>
  <w:style w:type="paragraph" w:customStyle="1" w:styleId="Default">
    <w:name w:val="Default"/>
    <w:rsid w:val="00D3471F"/>
    <w:pPr>
      <w:autoSpaceDE w:val="0"/>
      <w:autoSpaceDN w:val="0"/>
      <w:adjustRightInd w:val="0"/>
      <w:spacing w:after="0" w:line="240" w:lineRule="auto"/>
    </w:pPr>
    <w:rPr>
      <w:rFonts w:ascii="Source Sans Pro" w:hAnsi="Source Sans Pro" w:cs="Source Sans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766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wum.edu.pl/artykuly/284/ogloszenia-o-sprzedazy-ruchomosci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rzysztof.zak@wum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1433</Words>
  <Characters>8603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Bratkrajc</dc:creator>
  <cp:keywords/>
  <dc:description/>
  <cp:lastModifiedBy>Beata Krenc</cp:lastModifiedBy>
  <cp:revision>2</cp:revision>
  <cp:lastPrinted>2024-05-10T11:46:00Z</cp:lastPrinted>
  <dcterms:created xsi:type="dcterms:W3CDTF">2024-05-10T12:46:00Z</dcterms:created>
  <dcterms:modified xsi:type="dcterms:W3CDTF">2024-05-10T12:46:00Z</dcterms:modified>
</cp:coreProperties>
</file>